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C33D" w14:textId="77777777" w:rsidR="003B4C00" w:rsidRPr="00F61D58" w:rsidRDefault="00C319B0" w:rsidP="00066FC2">
      <w:pPr>
        <w:jc w:val="center"/>
        <w:outlineLvl w:val="0"/>
        <w:rPr>
          <w:rFonts w:ascii="Arial" w:hAnsi="Arial" w:cs="Arial"/>
          <w:b/>
        </w:rPr>
      </w:pPr>
      <w:r w:rsidRPr="00F61D58">
        <w:rPr>
          <w:rFonts w:ascii="Arial" w:hAnsi="Arial" w:cs="Arial"/>
          <w:b/>
        </w:rPr>
        <w:t>AVISO DE PRIVACIDAD</w:t>
      </w:r>
    </w:p>
    <w:p w14:paraId="227DDB85" w14:textId="77777777" w:rsidR="00C319B0" w:rsidRDefault="00C319B0" w:rsidP="00C319B0">
      <w:pPr>
        <w:jc w:val="both"/>
        <w:rPr>
          <w:rFonts w:ascii="Arial" w:hAnsi="Arial" w:cs="Arial"/>
        </w:rPr>
      </w:pPr>
    </w:p>
    <w:p w14:paraId="515B476B" w14:textId="77777777" w:rsidR="00EC58B7" w:rsidRDefault="00EC58B7" w:rsidP="00C319B0">
      <w:pPr>
        <w:jc w:val="both"/>
        <w:rPr>
          <w:rFonts w:ascii="Arial" w:hAnsi="Arial" w:cs="Arial"/>
        </w:rPr>
      </w:pPr>
      <w:r>
        <w:rPr>
          <w:rFonts w:ascii="Arial" w:hAnsi="Arial" w:cs="Arial"/>
        </w:rPr>
        <w:t>De conformidad con l</w:t>
      </w:r>
      <w:r w:rsidR="00833032">
        <w:rPr>
          <w:rFonts w:ascii="Arial" w:hAnsi="Arial" w:cs="Arial"/>
        </w:rPr>
        <w:t xml:space="preserve">as disposiciones contenidas en </w:t>
      </w:r>
      <w:r>
        <w:rPr>
          <w:rFonts w:ascii="Arial" w:hAnsi="Arial" w:cs="Arial"/>
        </w:rPr>
        <w:t xml:space="preserve">la </w:t>
      </w:r>
      <w:r w:rsidRPr="00F61D58">
        <w:rPr>
          <w:rFonts w:ascii="Arial" w:hAnsi="Arial" w:cs="Arial"/>
          <w:b/>
        </w:rPr>
        <w:t xml:space="preserve">Ley Federal de Protección de Datos Personales </w:t>
      </w:r>
      <w:r w:rsidR="00C319B0" w:rsidRPr="00F61D58">
        <w:rPr>
          <w:rFonts w:ascii="Arial" w:hAnsi="Arial" w:cs="Arial"/>
          <w:b/>
        </w:rPr>
        <w:t>en Posesión de los Particulares</w:t>
      </w:r>
      <w:r>
        <w:rPr>
          <w:rFonts w:ascii="Arial" w:hAnsi="Arial" w:cs="Arial"/>
        </w:rPr>
        <w:t>, en adelante denominada como “</w:t>
      </w:r>
      <w:r w:rsidRPr="00F61D58">
        <w:rPr>
          <w:rFonts w:ascii="Arial" w:hAnsi="Arial" w:cs="Arial"/>
          <w:b/>
        </w:rPr>
        <w:t>la Ley</w:t>
      </w:r>
      <w:r>
        <w:rPr>
          <w:rFonts w:ascii="Arial" w:hAnsi="Arial" w:cs="Arial"/>
        </w:rPr>
        <w:t xml:space="preserve">”, </w:t>
      </w:r>
      <w:r w:rsidR="00833032">
        <w:rPr>
          <w:rFonts w:ascii="Arial" w:hAnsi="Arial" w:cs="Arial"/>
        </w:rPr>
        <w:t xml:space="preserve">su Reglamento y los Lineamientos del Aviso de Privacidad publicados en el Diario oficial de la Federación de fecha 17 de enero de 2013, </w:t>
      </w:r>
      <w:r>
        <w:rPr>
          <w:rFonts w:ascii="Arial" w:hAnsi="Arial" w:cs="Arial"/>
        </w:rPr>
        <w:t xml:space="preserve">se emite el presente </w:t>
      </w:r>
      <w:r w:rsidRPr="00EE37EC">
        <w:rPr>
          <w:rFonts w:ascii="Arial" w:hAnsi="Arial" w:cs="Arial"/>
          <w:b/>
        </w:rPr>
        <w:t>Aviso de Privacidad</w:t>
      </w:r>
      <w:r>
        <w:rPr>
          <w:rFonts w:ascii="Arial" w:hAnsi="Arial" w:cs="Arial"/>
        </w:rPr>
        <w:t xml:space="preserve"> en los siguientes términos:</w:t>
      </w:r>
    </w:p>
    <w:p w14:paraId="35CFC65D" w14:textId="77777777" w:rsidR="00836F2B" w:rsidRDefault="00C319B0" w:rsidP="00066FC2">
      <w:pPr>
        <w:jc w:val="both"/>
        <w:outlineLvl w:val="0"/>
        <w:rPr>
          <w:rFonts w:ascii="Arial" w:hAnsi="Arial" w:cs="Arial"/>
          <w:b/>
        </w:rPr>
      </w:pPr>
      <w:r w:rsidRPr="00F61D58">
        <w:rPr>
          <w:rFonts w:ascii="Arial" w:hAnsi="Arial" w:cs="Arial"/>
          <w:b/>
        </w:rPr>
        <w:t>I.</w:t>
      </w:r>
      <w:r>
        <w:rPr>
          <w:rFonts w:ascii="Arial" w:hAnsi="Arial" w:cs="Arial"/>
        </w:rPr>
        <w:t xml:space="preserve"> </w:t>
      </w:r>
      <w:r w:rsidR="00EC58B7" w:rsidRPr="00EC58B7">
        <w:rPr>
          <w:rFonts w:ascii="Arial" w:hAnsi="Arial" w:cs="Arial"/>
          <w:b/>
        </w:rPr>
        <w:t>R</w:t>
      </w:r>
      <w:r>
        <w:rPr>
          <w:rFonts w:ascii="Arial" w:hAnsi="Arial" w:cs="Arial"/>
          <w:b/>
        </w:rPr>
        <w:t>esponsable de l</w:t>
      </w:r>
      <w:r w:rsidR="00EC58B7">
        <w:rPr>
          <w:rFonts w:ascii="Arial" w:hAnsi="Arial" w:cs="Arial"/>
          <w:b/>
        </w:rPr>
        <w:t>os datos personales</w:t>
      </w:r>
      <w:r>
        <w:rPr>
          <w:rFonts w:ascii="Arial" w:hAnsi="Arial" w:cs="Arial"/>
          <w:b/>
        </w:rPr>
        <w:t xml:space="preserve"> </w:t>
      </w:r>
    </w:p>
    <w:p w14:paraId="7EF9A63D" w14:textId="400AD1B6" w:rsidR="00C319B0" w:rsidRDefault="00174524" w:rsidP="00C319B0">
      <w:pPr>
        <w:jc w:val="both"/>
        <w:rPr>
          <w:rFonts w:ascii="Arial" w:hAnsi="Arial" w:cs="Arial"/>
        </w:rPr>
      </w:pPr>
      <w:r>
        <w:rPr>
          <w:rFonts w:ascii="Arial" w:hAnsi="Arial" w:cs="Arial"/>
        </w:rPr>
        <w:t>Para efectos del presente Aviso de Privacidad,</w:t>
      </w:r>
      <w:r w:rsidR="002E46C7">
        <w:rPr>
          <w:rFonts w:ascii="Arial" w:hAnsi="Arial" w:cs="Arial"/>
        </w:rPr>
        <w:t xml:space="preserve"> </w:t>
      </w:r>
      <w:r w:rsidR="00E820DC">
        <w:rPr>
          <w:rFonts w:ascii="Arial" w:hAnsi="Arial" w:cs="Arial"/>
          <w:b/>
        </w:rPr>
        <w:t>Fraccionamientos y Urbanidades KDT,</w:t>
      </w:r>
      <w:r w:rsidR="002E46C7" w:rsidRPr="00E200A2">
        <w:rPr>
          <w:rFonts w:ascii="Arial" w:hAnsi="Arial" w:cs="Arial"/>
          <w:b/>
        </w:rPr>
        <w:t xml:space="preserve"> </w:t>
      </w:r>
      <w:r w:rsidR="00E208C0" w:rsidRPr="00E200A2">
        <w:rPr>
          <w:rFonts w:ascii="Arial" w:hAnsi="Arial" w:cs="Arial"/>
          <w:b/>
        </w:rPr>
        <w:t>S.</w:t>
      </w:r>
      <w:r w:rsidR="00E820DC">
        <w:rPr>
          <w:rFonts w:ascii="Arial" w:hAnsi="Arial" w:cs="Arial"/>
          <w:b/>
        </w:rPr>
        <w:t>A.</w:t>
      </w:r>
      <w:r w:rsidR="00E208C0" w:rsidRPr="00E200A2">
        <w:rPr>
          <w:rFonts w:ascii="Arial" w:hAnsi="Arial" w:cs="Arial"/>
          <w:b/>
        </w:rPr>
        <w:t xml:space="preserve"> de C.V.</w:t>
      </w:r>
      <w:r>
        <w:rPr>
          <w:rFonts w:ascii="Arial" w:hAnsi="Arial" w:cs="Arial"/>
        </w:rPr>
        <w:t xml:space="preserve">, con domicilio en </w:t>
      </w:r>
      <w:r w:rsidR="00E820DC">
        <w:rPr>
          <w:rFonts w:ascii="Arial" w:hAnsi="Arial" w:cs="Arial"/>
        </w:rPr>
        <w:t>Boulevard Marina Mazatlán 2312, interior 8007, Marina Mazatlán, Mazatlán, Sinaloa. Código Postal número 82113</w:t>
      </w:r>
      <w:r w:rsidR="00A53B70">
        <w:rPr>
          <w:rFonts w:ascii="Arial" w:hAnsi="Arial" w:cs="Arial"/>
        </w:rPr>
        <w:t xml:space="preserve">, </w:t>
      </w:r>
      <w:r>
        <w:rPr>
          <w:rFonts w:ascii="Arial" w:hAnsi="Arial" w:cs="Arial"/>
        </w:rPr>
        <w:t>teléfono</w:t>
      </w:r>
      <w:r w:rsidR="00D7512D">
        <w:rPr>
          <w:rFonts w:ascii="Arial" w:hAnsi="Arial" w:cs="Arial"/>
        </w:rPr>
        <w:t xml:space="preserve"> 6691669925</w:t>
      </w:r>
      <w:r>
        <w:rPr>
          <w:rFonts w:ascii="Arial" w:hAnsi="Arial" w:cs="Arial"/>
        </w:rPr>
        <w:t xml:space="preserve"> </w:t>
      </w:r>
      <w:r w:rsidR="00E820DC">
        <w:rPr>
          <w:rFonts w:ascii="Arial" w:hAnsi="Arial" w:cs="Arial"/>
        </w:rPr>
        <w:t>[</w:t>
      </w:r>
      <w:r>
        <w:rPr>
          <w:rFonts w:ascii="Arial" w:hAnsi="Arial" w:cs="Arial"/>
        </w:rPr>
        <w:t>correo electrónico:</w:t>
      </w:r>
      <w:r w:rsidR="00E208C0">
        <w:rPr>
          <w:rFonts w:ascii="Arial" w:hAnsi="Arial" w:cs="Arial"/>
        </w:rPr>
        <w:t xml:space="preserve"> </w:t>
      </w:r>
      <w:r w:rsidR="00D7512D">
        <w:rPr>
          <w:rFonts w:ascii="Arial" w:hAnsi="Arial" w:cs="Arial"/>
        </w:rPr>
        <w:t>marketing@nautilusmazatlan.mx</w:t>
      </w:r>
      <w:r w:rsidR="00BF2BB1">
        <w:rPr>
          <w:rFonts w:ascii="Arial" w:hAnsi="Arial" w:cs="Arial"/>
        </w:rPr>
        <w:t xml:space="preserve"> y sitio de internet: </w:t>
      </w:r>
      <w:r w:rsidR="00D7512D">
        <w:rPr>
          <w:rFonts w:ascii="Arial" w:hAnsi="Arial" w:cs="Arial"/>
        </w:rPr>
        <w:t>www.nautilusmazatlan.mx</w:t>
      </w:r>
      <w:r w:rsidR="00BF2BB1">
        <w:rPr>
          <w:rFonts w:ascii="Arial" w:hAnsi="Arial" w:cs="Arial"/>
        </w:rPr>
        <w:t xml:space="preserve">, </w:t>
      </w:r>
      <w:r>
        <w:rPr>
          <w:rFonts w:ascii="Arial" w:hAnsi="Arial" w:cs="Arial"/>
        </w:rPr>
        <w:t>es l</w:t>
      </w:r>
      <w:r w:rsidR="00E208C0">
        <w:rPr>
          <w:rFonts w:ascii="Arial" w:hAnsi="Arial" w:cs="Arial"/>
        </w:rPr>
        <w:t>a</w:t>
      </w:r>
      <w:r>
        <w:rPr>
          <w:rFonts w:ascii="Arial" w:hAnsi="Arial" w:cs="Arial"/>
        </w:rPr>
        <w:t xml:space="preserve"> responsable de la obtención, divulgación, almacenamiento, uso, manejo, aprovechamiento, transferencia y/o disposición de los datos personales que recabe directamente o indirectamente de</w:t>
      </w:r>
      <w:r w:rsidR="00E820DC">
        <w:rPr>
          <w:rFonts w:ascii="Arial" w:hAnsi="Arial" w:cs="Arial"/>
        </w:rPr>
        <w:t xml:space="preserve"> sus clientes</w:t>
      </w:r>
      <w:r w:rsidR="002754EF">
        <w:rPr>
          <w:rFonts w:ascii="Arial" w:hAnsi="Arial" w:cs="Arial"/>
        </w:rPr>
        <w:t>, en lo sucesivo “los titulares”</w:t>
      </w:r>
      <w:r>
        <w:rPr>
          <w:rFonts w:ascii="Arial" w:hAnsi="Arial" w:cs="Arial"/>
        </w:rPr>
        <w:t>.</w:t>
      </w:r>
      <w:r w:rsidR="00C319B0">
        <w:rPr>
          <w:rFonts w:ascii="Arial" w:hAnsi="Arial" w:cs="Arial"/>
        </w:rPr>
        <w:t xml:space="preserve"> </w:t>
      </w:r>
    </w:p>
    <w:p w14:paraId="4A6B64CD" w14:textId="77777777" w:rsidR="00836F2B" w:rsidRDefault="00C319B0" w:rsidP="00066FC2">
      <w:pPr>
        <w:jc w:val="both"/>
        <w:outlineLvl w:val="0"/>
        <w:rPr>
          <w:rFonts w:ascii="Arial" w:hAnsi="Arial" w:cs="Arial"/>
          <w:b/>
        </w:rPr>
      </w:pPr>
      <w:r w:rsidRPr="00F61D58">
        <w:rPr>
          <w:rFonts w:ascii="Arial" w:hAnsi="Arial" w:cs="Arial"/>
          <w:b/>
        </w:rPr>
        <w:t>II.</w:t>
      </w:r>
      <w:r>
        <w:rPr>
          <w:rFonts w:ascii="Arial" w:hAnsi="Arial" w:cs="Arial"/>
        </w:rPr>
        <w:t xml:space="preserve"> </w:t>
      </w:r>
      <w:r>
        <w:rPr>
          <w:rFonts w:ascii="Arial" w:hAnsi="Arial" w:cs="Arial"/>
          <w:b/>
        </w:rPr>
        <w:t xml:space="preserve">La finalidad para la utilización de sus datos personales </w:t>
      </w:r>
    </w:p>
    <w:p w14:paraId="1506E305" w14:textId="77777777" w:rsidR="00BB78D7" w:rsidRDefault="00174524" w:rsidP="00BB78D7">
      <w:pPr>
        <w:jc w:val="both"/>
        <w:rPr>
          <w:rFonts w:ascii="Arial" w:hAnsi="Arial" w:cs="Arial"/>
        </w:rPr>
      </w:pPr>
      <w:r>
        <w:rPr>
          <w:rFonts w:ascii="Arial" w:hAnsi="Arial" w:cs="Arial"/>
        </w:rPr>
        <w:t xml:space="preserve">Los datos personales que recabamos tienen como finalidad cualquiera de las siguientes: </w:t>
      </w:r>
    </w:p>
    <w:p w14:paraId="443FE26D" w14:textId="77777777" w:rsidR="00BB78D7" w:rsidRDefault="00BB78D7" w:rsidP="00BB78D7">
      <w:pPr>
        <w:jc w:val="both"/>
        <w:rPr>
          <w:rFonts w:ascii="Arial" w:hAnsi="Arial" w:cs="Arial"/>
        </w:rPr>
      </w:pPr>
      <w:r>
        <w:rPr>
          <w:rFonts w:ascii="Arial" w:hAnsi="Arial" w:cs="Arial"/>
        </w:rPr>
        <w:t>A. Finalidades primarias o necesarias:</w:t>
      </w:r>
    </w:p>
    <w:p w14:paraId="269100C1" w14:textId="55D9E603" w:rsidR="00E820DC" w:rsidRDefault="00BB78D7" w:rsidP="00BB78D7">
      <w:pPr>
        <w:jc w:val="both"/>
        <w:rPr>
          <w:rFonts w:ascii="Arial" w:hAnsi="Arial" w:cs="Arial"/>
        </w:rPr>
      </w:pPr>
      <w:r>
        <w:rPr>
          <w:rFonts w:ascii="Arial" w:hAnsi="Arial" w:cs="Arial"/>
        </w:rPr>
        <w:t xml:space="preserve">(i) </w:t>
      </w:r>
      <w:r w:rsidR="00E820DC">
        <w:rPr>
          <w:rFonts w:ascii="Arial" w:hAnsi="Arial" w:cs="Arial"/>
        </w:rPr>
        <w:t>Identificación y verificación de los datos del titular;</w:t>
      </w:r>
    </w:p>
    <w:p w14:paraId="3FD0A2EB" w14:textId="77777777" w:rsidR="00E820DC" w:rsidRDefault="00E820DC" w:rsidP="00BB78D7">
      <w:pPr>
        <w:jc w:val="both"/>
        <w:rPr>
          <w:rFonts w:ascii="Arial" w:hAnsi="Arial" w:cs="Arial"/>
        </w:rPr>
      </w:pPr>
      <w:r>
        <w:rPr>
          <w:rFonts w:ascii="Arial" w:hAnsi="Arial" w:cs="Arial"/>
        </w:rPr>
        <w:t>(ii) Contactar y dar seguimiento a la solicitud del titular;</w:t>
      </w:r>
    </w:p>
    <w:p w14:paraId="31825CF5" w14:textId="77777777" w:rsidR="00E820DC" w:rsidRDefault="00E820DC" w:rsidP="00BB78D7">
      <w:pPr>
        <w:jc w:val="both"/>
        <w:rPr>
          <w:rFonts w:ascii="Arial" w:hAnsi="Arial" w:cs="Arial"/>
        </w:rPr>
      </w:pPr>
      <w:r>
        <w:rPr>
          <w:rFonts w:ascii="Arial" w:hAnsi="Arial" w:cs="Arial"/>
        </w:rPr>
        <w:t>(iii) Informar sobre productos o servicios que tengan relación con los ya contratados o adquiridos</w:t>
      </w:r>
    </w:p>
    <w:p w14:paraId="23FFD0DB" w14:textId="77777777" w:rsidR="00E820DC" w:rsidRDefault="00E820DC" w:rsidP="00BB78D7">
      <w:pPr>
        <w:jc w:val="both"/>
        <w:rPr>
          <w:rFonts w:ascii="Arial" w:hAnsi="Arial" w:cs="Arial"/>
        </w:rPr>
      </w:pPr>
      <w:r>
        <w:rPr>
          <w:rFonts w:ascii="Arial" w:hAnsi="Arial" w:cs="Arial"/>
        </w:rPr>
        <w:t>(iv) Informar sobre cambios en los mismos;</w:t>
      </w:r>
    </w:p>
    <w:p w14:paraId="51535362" w14:textId="298565D5" w:rsidR="00E820DC" w:rsidRDefault="00E820DC" w:rsidP="00BB78D7">
      <w:pPr>
        <w:jc w:val="both"/>
        <w:rPr>
          <w:rFonts w:ascii="Arial" w:hAnsi="Arial" w:cs="Arial"/>
        </w:rPr>
      </w:pPr>
      <w:r>
        <w:rPr>
          <w:rFonts w:ascii="Arial" w:hAnsi="Arial" w:cs="Arial"/>
        </w:rPr>
        <w:t>(v) Realizar las gestiones necesarias ante instituciones públicas y privadas derivadas de la operación de compraventa a realizarse;</w:t>
      </w:r>
    </w:p>
    <w:p w14:paraId="7DA05A31" w14:textId="051C3CA8" w:rsidR="004A2B64" w:rsidRDefault="004A2B64" w:rsidP="00BB78D7">
      <w:pPr>
        <w:jc w:val="both"/>
        <w:rPr>
          <w:rFonts w:ascii="Arial" w:hAnsi="Arial" w:cs="Arial"/>
        </w:rPr>
      </w:pPr>
      <w:r>
        <w:rPr>
          <w:rFonts w:ascii="Arial" w:hAnsi="Arial" w:cs="Arial"/>
        </w:rPr>
        <w:t>(vi) Gestiones de facturación y cobranza;</w:t>
      </w:r>
    </w:p>
    <w:p w14:paraId="211BFD1D" w14:textId="55C0A24C" w:rsidR="00E820DC" w:rsidRDefault="00E820DC" w:rsidP="00BB78D7">
      <w:pPr>
        <w:jc w:val="both"/>
        <w:rPr>
          <w:rFonts w:ascii="Arial" w:hAnsi="Arial" w:cs="Arial"/>
        </w:rPr>
      </w:pPr>
      <w:r>
        <w:rPr>
          <w:rFonts w:ascii="Arial" w:hAnsi="Arial" w:cs="Arial"/>
        </w:rPr>
        <w:t>(vi</w:t>
      </w:r>
      <w:r w:rsidR="0052553E">
        <w:rPr>
          <w:rFonts w:ascii="Arial" w:hAnsi="Arial" w:cs="Arial"/>
        </w:rPr>
        <w:t>i</w:t>
      </w:r>
      <w:r>
        <w:rPr>
          <w:rFonts w:ascii="Arial" w:hAnsi="Arial" w:cs="Arial"/>
        </w:rPr>
        <w:t>) Generar información estadistica</w:t>
      </w:r>
      <w:r w:rsidR="004A2B64">
        <w:rPr>
          <w:rFonts w:ascii="Arial" w:hAnsi="Arial" w:cs="Arial"/>
        </w:rPr>
        <w:t>.</w:t>
      </w:r>
    </w:p>
    <w:p w14:paraId="179065C6" w14:textId="77777777" w:rsidR="00F65CF8" w:rsidRDefault="00F65CF8" w:rsidP="00BB78D7">
      <w:pPr>
        <w:jc w:val="both"/>
        <w:rPr>
          <w:rFonts w:ascii="Arial" w:hAnsi="Arial" w:cs="Arial"/>
        </w:rPr>
      </w:pPr>
      <w:r>
        <w:rPr>
          <w:rFonts w:ascii="Arial" w:hAnsi="Arial" w:cs="Arial"/>
        </w:rPr>
        <w:t>B. Finalidades secundarias:</w:t>
      </w:r>
    </w:p>
    <w:p w14:paraId="1862B095" w14:textId="1932C478" w:rsidR="00E820DC" w:rsidRDefault="00E820DC" w:rsidP="00880684">
      <w:pPr>
        <w:jc w:val="both"/>
        <w:rPr>
          <w:rFonts w:ascii="Arial" w:hAnsi="Arial" w:cs="Arial"/>
        </w:rPr>
      </w:pPr>
      <w:r>
        <w:rPr>
          <w:rFonts w:ascii="Arial" w:hAnsi="Arial" w:cs="Arial"/>
        </w:rPr>
        <w:t>(i) Informar sobre nuevos desarrollos y promociones de nuestros desarrollos y servicios;</w:t>
      </w:r>
    </w:p>
    <w:p w14:paraId="3DE3B0E8" w14:textId="4BA80204" w:rsidR="00F65CF8" w:rsidRDefault="00F65CF8" w:rsidP="00880684">
      <w:pPr>
        <w:jc w:val="both"/>
        <w:rPr>
          <w:rFonts w:ascii="Arial" w:hAnsi="Arial" w:cs="Arial"/>
        </w:rPr>
      </w:pPr>
      <w:r>
        <w:rPr>
          <w:rFonts w:ascii="Arial" w:hAnsi="Arial" w:cs="Arial"/>
        </w:rPr>
        <w:t>(i</w:t>
      </w:r>
      <w:r w:rsidR="00E820DC">
        <w:rPr>
          <w:rFonts w:ascii="Arial" w:hAnsi="Arial" w:cs="Arial"/>
        </w:rPr>
        <w:t>i</w:t>
      </w:r>
      <w:r>
        <w:rPr>
          <w:rFonts w:ascii="Arial" w:hAnsi="Arial" w:cs="Arial"/>
        </w:rPr>
        <w:t>) Realizar encuestas y obtener su retroalimentación con la finalidad de mejorar nuestros servicios.</w:t>
      </w:r>
    </w:p>
    <w:p w14:paraId="0C5D8A49" w14:textId="2F3270D5" w:rsidR="00174524" w:rsidRDefault="00E820DC" w:rsidP="00174524">
      <w:pPr>
        <w:jc w:val="both"/>
        <w:rPr>
          <w:rFonts w:ascii="Arial" w:hAnsi="Arial" w:cs="Arial"/>
        </w:rPr>
      </w:pPr>
      <w:r>
        <w:rPr>
          <w:rFonts w:ascii="Arial" w:hAnsi="Arial" w:cs="Arial"/>
          <w:b/>
        </w:rPr>
        <w:lastRenderedPageBreak/>
        <w:t>Fraccionamientos y Urbanidades KDT</w:t>
      </w:r>
      <w:r>
        <w:rPr>
          <w:rFonts w:ascii="Arial" w:hAnsi="Arial" w:cs="Arial"/>
        </w:rPr>
        <w:t xml:space="preserve">, </w:t>
      </w:r>
      <w:r>
        <w:rPr>
          <w:rFonts w:ascii="Arial" w:hAnsi="Arial" w:cs="Arial"/>
          <w:b/>
          <w:bCs/>
        </w:rPr>
        <w:t>S.A. de C.V.</w:t>
      </w:r>
      <w:r w:rsidR="00174524" w:rsidRPr="00174524">
        <w:rPr>
          <w:rFonts w:ascii="Arial" w:hAnsi="Arial" w:cs="Arial"/>
        </w:rPr>
        <w:t xml:space="preserve"> no es responsable de la veracidad ni la prec</w:t>
      </w:r>
      <w:r w:rsidR="00437824">
        <w:rPr>
          <w:rFonts w:ascii="Arial" w:hAnsi="Arial" w:cs="Arial"/>
        </w:rPr>
        <w:t>isión de los datos que usted le</w:t>
      </w:r>
      <w:r w:rsidR="00174524" w:rsidRPr="00174524">
        <w:rPr>
          <w:rFonts w:ascii="Arial" w:hAnsi="Arial" w:cs="Arial"/>
        </w:rPr>
        <w:t xml:space="preserve"> ha proporcionado. Asimismo, usted declara y confirma que cuenta con el consentimiento expreso de aquellas personas de las cuales también proporciona información personal, como los son, ejemplificativamente, cónyuge, concubina(o), dependientes económicos, parie</w:t>
      </w:r>
      <w:r w:rsidR="00437824">
        <w:rPr>
          <w:rFonts w:ascii="Arial" w:hAnsi="Arial" w:cs="Arial"/>
        </w:rPr>
        <w:t>ntes,</w:t>
      </w:r>
      <w:r w:rsidR="00174524" w:rsidRPr="00174524">
        <w:rPr>
          <w:rFonts w:ascii="Arial" w:hAnsi="Arial" w:cs="Arial"/>
        </w:rPr>
        <w:t xml:space="preserve"> etc.</w:t>
      </w:r>
    </w:p>
    <w:p w14:paraId="7B8EC697" w14:textId="121F407C" w:rsidR="00B66433" w:rsidRDefault="00B66433" w:rsidP="00174524">
      <w:pPr>
        <w:jc w:val="both"/>
        <w:rPr>
          <w:rFonts w:ascii="Arial" w:hAnsi="Arial" w:cs="Arial"/>
        </w:rPr>
      </w:pPr>
      <w:r>
        <w:rPr>
          <w:rFonts w:ascii="Arial" w:hAnsi="Arial" w:cs="Arial"/>
        </w:rPr>
        <w:t>En caso de que no desee que sus datos personales sean tratados para estos fines secundarios, usted puede presentar de</w:t>
      </w:r>
      <w:r w:rsidR="00853682">
        <w:rPr>
          <w:rFonts w:ascii="Arial" w:hAnsi="Arial" w:cs="Arial"/>
        </w:rPr>
        <w:t xml:space="preserve">ntro del plazo de 5 (cinco) días siguientes al momento en que proporcione sus datos personales </w:t>
      </w:r>
      <w:r>
        <w:rPr>
          <w:rFonts w:ascii="Arial" w:hAnsi="Arial" w:cs="Arial"/>
        </w:rPr>
        <w:t xml:space="preserve">un escrito dirigido a </w:t>
      </w:r>
      <w:r w:rsidR="00E820DC">
        <w:rPr>
          <w:rFonts w:ascii="Arial" w:hAnsi="Arial" w:cs="Arial"/>
          <w:b/>
        </w:rPr>
        <w:t>Fraccionamientos y Urbanidades KDT, S.A. de C.V.</w:t>
      </w:r>
      <w:r>
        <w:rPr>
          <w:rFonts w:ascii="Arial" w:hAnsi="Arial" w:cs="Arial"/>
          <w:b/>
        </w:rPr>
        <w:t xml:space="preserve"> </w:t>
      </w:r>
      <w:r>
        <w:rPr>
          <w:rFonts w:ascii="Arial" w:hAnsi="Arial" w:cs="Arial"/>
        </w:rPr>
        <w:t>en el domicilio señalado para tales efectos en el presente documento, informando tal situación.</w:t>
      </w:r>
    </w:p>
    <w:p w14:paraId="2F659846" w14:textId="77777777" w:rsidR="00B66433" w:rsidRPr="00B66433" w:rsidRDefault="00B66433" w:rsidP="00174524">
      <w:pPr>
        <w:jc w:val="both"/>
        <w:rPr>
          <w:rFonts w:ascii="Arial" w:hAnsi="Arial" w:cs="Arial"/>
        </w:rPr>
      </w:pPr>
      <w:r>
        <w:rPr>
          <w:rFonts w:ascii="Arial" w:hAnsi="Arial" w:cs="Arial"/>
        </w:rPr>
        <w:t>La negativa para el uso de sus datos personales para estas finalidades, no podrá ser un motivo para que le neguemos los servicios que solicita o contrata con nosotros.</w:t>
      </w:r>
    </w:p>
    <w:p w14:paraId="678F945D" w14:textId="77777777" w:rsidR="007C3946" w:rsidRDefault="007C3946" w:rsidP="00066FC2">
      <w:pPr>
        <w:jc w:val="both"/>
        <w:outlineLvl w:val="0"/>
        <w:rPr>
          <w:rFonts w:ascii="Arial" w:hAnsi="Arial" w:cs="Arial"/>
          <w:b/>
        </w:rPr>
      </w:pPr>
      <w:r w:rsidRPr="00F61D58">
        <w:rPr>
          <w:rFonts w:ascii="Arial" w:hAnsi="Arial" w:cs="Arial"/>
          <w:b/>
        </w:rPr>
        <w:t>III</w:t>
      </w:r>
      <w:r>
        <w:rPr>
          <w:rFonts w:ascii="Arial" w:hAnsi="Arial" w:cs="Arial"/>
        </w:rPr>
        <w:t xml:space="preserve">. </w:t>
      </w:r>
      <w:r>
        <w:rPr>
          <w:rFonts w:ascii="Arial" w:hAnsi="Arial" w:cs="Arial"/>
          <w:b/>
        </w:rPr>
        <w:t>Datos Personales recabados</w:t>
      </w:r>
    </w:p>
    <w:p w14:paraId="0A3B92F3" w14:textId="446C4EEB" w:rsidR="00437824" w:rsidRPr="0052553E" w:rsidRDefault="00437824" w:rsidP="0052553E">
      <w:pPr>
        <w:pStyle w:val="Prrafodelista"/>
        <w:numPr>
          <w:ilvl w:val="0"/>
          <w:numId w:val="3"/>
        </w:numPr>
        <w:jc w:val="both"/>
        <w:rPr>
          <w:rFonts w:ascii="Arial" w:hAnsi="Arial" w:cs="Arial"/>
        </w:rPr>
      </w:pPr>
      <w:r w:rsidRPr="0052553E">
        <w:rPr>
          <w:rFonts w:ascii="Arial" w:hAnsi="Arial" w:cs="Arial"/>
        </w:rPr>
        <w:t>Nombre completo</w:t>
      </w:r>
    </w:p>
    <w:p w14:paraId="2B888305" w14:textId="2DF5E8A6" w:rsidR="00A14854" w:rsidRDefault="00A14854" w:rsidP="00A14854">
      <w:pPr>
        <w:pStyle w:val="Prrafodelista"/>
        <w:numPr>
          <w:ilvl w:val="0"/>
          <w:numId w:val="3"/>
        </w:numPr>
        <w:jc w:val="both"/>
        <w:rPr>
          <w:rFonts w:ascii="Arial" w:hAnsi="Arial" w:cs="Arial"/>
        </w:rPr>
      </w:pPr>
      <w:r>
        <w:rPr>
          <w:rFonts w:ascii="Arial" w:hAnsi="Arial" w:cs="Arial"/>
        </w:rPr>
        <w:t>Domicilio</w:t>
      </w:r>
    </w:p>
    <w:p w14:paraId="0E2D7EF4" w14:textId="4DEAE718" w:rsidR="00A14854" w:rsidRDefault="00A14854" w:rsidP="00A14854">
      <w:pPr>
        <w:pStyle w:val="Prrafodelista"/>
        <w:numPr>
          <w:ilvl w:val="0"/>
          <w:numId w:val="3"/>
        </w:numPr>
        <w:jc w:val="both"/>
        <w:rPr>
          <w:rFonts w:ascii="Arial" w:hAnsi="Arial" w:cs="Arial"/>
        </w:rPr>
      </w:pPr>
      <w:r>
        <w:rPr>
          <w:rFonts w:ascii="Arial" w:hAnsi="Arial" w:cs="Arial"/>
        </w:rPr>
        <w:t>Teléfono</w:t>
      </w:r>
    </w:p>
    <w:p w14:paraId="172503A8" w14:textId="47B065CD" w:rsidR="00A14854" w:rsidRDefault="00A14854" w:rsidP="00A14854">
      <w:pPr>
        <w:pStyle w:val="Prrafodelista"/>
        <w:numPr>
          <w:ilvl w:val="0"/>
          <w:numId w:val="3"/>
        </w:numPr>
        <w:jc w:val="both"/>
        <w:rPr>
          <w:rFonts w:ascii="Arial" w:hAnsi="Arial" w:cs="Arial"/>
        </w:rPr>
      </w:pPr>
      <w:r>
        <w:rPr>
          <w:rFonts w:ascii="Arial" w:hAnsi="Arial" w:cs="Arial"/>
        </w:rPr>
        <w:t>Telefóno celular</w:t>
      </w:r>
    </w:p>
    <w:p w14:paraId="17C6315A" w14:textId="553E3A65" w:rsidR="00A14854" w:rsidRDefault="00A14854" w:rsidP="00A14854">
      <w:pPr>
        <w:pStyle w:val="Prrafodelista"/>
        <w:numPr>
          <w:ilvl w:val="0"/>
          <w:numId w:val="3"/>
        </w:numPr>
        <w:jc w:val="both"/>
        <w:rPr>
          <w:rFonts w:ascii="Arial" w:hAnsi="Arial" w:cs="Arial"/>
        </w:rPr>
      </w:pPr>
      <w:r>
        <w:rPr>
          <w:rFonts w:ascii="Arial" w:hAnsi="Arial" w:cs="Arial"/>
        </w:rPr>
        <w:t>Edad</w:t>
      </w:r>
    </w:p>
    <w:p w14:paraId="33A79167" w14:textId="415E3DB3" w:rsidR="00A14854" w:rsidRDefault="00A14854" w:rsidP="00A14854">
      <w:pPr>
        <w:pStyle w:val="Prrafodelista"/>
        <w:numPr>
          <w:ilvl w:val="0"/>
          <w:numId w:val="3"/>
        </w:numPr>
        <w:jc w:val="both"/>
        <w:rPr>
          <w:rFonts w:ascii="Arial" w:hAnsi="Arial" w:cs="Arial"/>
        </w:rPr>
      </w:pPr>
      <w:r>
        <w:rPr>
          <w:rFonts w:ascii="Arial" w:hAnsi="Arial" w:cs="Arial"/>
        </w:rPr>
        <w:t>Estado civil</w:t>
      </w:r>
    </w:p>
    <w:p w14:paraId="5771C408" w14:textId="5AFEBE2A" w:rsidR="00A14854" w:rsidRDefault="00A14854" w:rsidP="00A14854">
      <w:pPr>
        <w:pStyle w:val="Prrafodelista"/>
        <w:numPr>
          <w:ilvl w:val="0"/>
          <w:numId w:val="3"/>
        </w:numPr>
        <w:jc w:val="both"/>
        <w:rPr>
          <w:rFonts w:ascii="Arial" w:hAnsi="Arial" w:cs="Arial"/>
        </w:rPr>
      </w:pPr>
      <w:r>
        <w:rPr>
          <w:rFonts w:ascii="Arial" w:hAnsi="Arial" w:cs="Arial"/>
        </w:rPr>
        <w:t>Correo electrónico</w:t>
      </w:r>
    </w:p>
    <w:p w14:paraId="79D22E2A" w14:textId="66C83C5E" w:rsidR="00A14854" w:rsidRDefault="00A14854" w:rsidP="00A14854">
      <w:pPr>
        <w:pStyle w:val="Prrafodelista"/>
        <w:numPr>
          <w:ilvl w:val="0"/>
          <w:numId w:val="3"/>
        </w:numPr>
        <w:jc w:val="both"/>
        <w:rPr>
          <w:rFonts w:ascii="Arial" w:hAnsi="Arial" w:cs="Arial"/>
        </w:rPr>
      </w:pPr>
      <w:r>
        <w:rPr>
          <w:rFonts w:ascii="Arial" w:hAnsi="Arial" w:cs="Arial"/>
        </w:rPr>
        <w:t>Identificación oficial</w:t>
      </w:r>
    </w:p>
    <w:p w14:paraId="2AC0C847" w14:textId="087A8BC5" w:rsidR="00A14854" w:rsidRDefault="00A14854" w:rsidP="00A14854">
      <w:pPr>
        <w:pStyle w:val="Prrafodelista"/>
        <w:numPr>
          <w:ilvl w:val="0"/>
          <w:numId w:val="3"/>
        </w:numPr>
        <w:jc w:val="both"/>
        <w:rPr>
          <w:rFonts w:ascii="Arial" w:hAnsi="Arial" w:cs="Arial"/>
        </w:rPr>
      </w:pPr>
      <w:r>
        <w:rPr>
          <w:rFonts w:ascii="Arial" w:hAnsi="Arial" w:cs="Arial"/>
        </w:rPr>
        <w:t>RFC</w:t>
      </w:r>
    </w:p>
    <w:p w14:paraId="6050A6E2" w14:textId="6E41717B" w:rsidR="00A14854" w:rsidRDefault="00A14854" w:rsidP="00A14854">
      <w:pPr>
        <w:pStyle w:val="Prrafodelista"/>
        <w:numPr>
          <w:ilvl w:val="0"/>
          <w:numId w:val="3"/>
        </w:numPr>
        <w:jc w:val="both"/>
        <w:rPr>
          <w:rFonts w:ascii="Arial" w:hAnsi="Arial" w:cs="Arial"/>
        </w:rPr>
      </w:pPr>
      <w:r>
        <w:rPr>
          <w:rFonts w:ascii="Arial" w:hAnsi="Arial" w:cs="Arial"/>
        </w:rPr>
        <w:t>CURP</w:t>
      </w:r>
    </w:p>
    <w:p w14:paraId="5FAB77D7" w14:textId="5474CCE2" w:rsidR="00A14854" w:rsidRDefault="00A14854" w:rsidP="00A14854">
      <w:pPr>
        <w:pStyle w:val="Prrafodelista"/>
        <w:numPr>
          <w:ilvl w:val="0"/>
          <w:numId w:val="3"/>
        </w:numPr>
        <w:jc w:val="both"/>
        <w:rPr>
          <w:rFonts w:ascii="Arial" w:hAnsi="Arial" w:cs="Arial"/>
        </w:rPr>
      </w:pPr>
      <w:r>
        <w:rPr>
          <w:rFonts w:ascii="Arial" w:hAnsi="Arial" w:cs="Arial"/>
        </w:rPr>
        <w:t>Comprobantes de ingresos</w:t>
      </w:r>
    </w:p>
    <w:p w14:paraId="1FE4E613" w14:textId="2473B40E" w:rsidR="00A14854" w:rsidRDefault="00A14854" w:rsidP="00A14854">
      <w:pPr>
        <w:pStyle w:val="Prrafodelista"/>
        <w:numPr>
          <w:ilvl w:val="0"/>
          <w:numId w:val="3"/>
        </w:numPr>
        <w:jc w:val="both"/>
        <w:rPr>
          <w:rFonts w:ascii="Arial" w:hAnsi="Arial" w:cs="Arial"/>
        </w:rPr>
      </w:pPr>
      <w:r>
        <w:rPr>
          <w:rFonts w:ascii="Arial" w:hAnsi="Arial" w:cs="Arial"/>
        </w:rPr>
        <w:t>Referencias personales</w:t>
      </w:r>
    </w:p>
    <w:p w14:paraId="05CF49BE" w14:textId="78B5D552" w:rsidR="00A14854" w:rsidRDefault="00A14854" w:rsidP="00A14854">
      <w:pPr>
        <w:pStyle w:val="Prrafodelista"/>
        <w:numPr>
          <w:ilvl w:val="0"/>
          <w:numId w:val="3"/>
        </w:numPr>
        <w:jc w:val="both"/>
        <w:rPr>
          <w:rFonts w:ascii="Arial" w:hAnsi="Arial" w:cs="Arial"/>
        </w:rPr>
      </w:pPr>
      <w:r>
        <w:rPr>
          <w:rFonts w:ascii="Arial" w:hAnsi="Arial" w:cs="Arial"/>
        </w:rPr>
        <w:t>Referencias laborales o comerciales</w:t>
      </w:r>
    </w:p>
    <w:p w14:paraId="72C5981B" w14:textId="55756B17" w:rsidR="00A14854" w:rsidRDefault="00A14854" w:rsidP="00A14854">
      <w:pPr>
        <w:pStyle w:val="Prrafodelista"/>
        <w:numPr>
          <w:ilvl w:val="0"/>
          <w:numId w:val="3"/>
        </w:numPr>
        <w:jc w:val="both"/>
        <w:rPr>
          <w:rFonts w:ascii="Arial" w:hAnsi="Arial" w:cs="Arial"/>
        </w:rPr>
      </w:pPr>
      <w:r>
        <w:rPr>
          <w:rFonts w:ascii="Arial" w:hAnsi="Arial" w:cs="Arial"/>
        </w:rPr>
        <w:t>Ocupación</w:t>
      </w:r>
    </w:p>
    <w:p w14:paraId="194E38A1" w14:textId="01DD08FF" w:rsidR="00A14854" w:rsidRPr="0052553E" w:rsidRDefault="00A14854" w:rsidP="0052553E">
      <w:pPr>
        <w:pStyle w:val="Prrafodelista"/>
        <w:numPr>
          <w:ilvl w:val="0"/>
          <w:numId w:val="3"/>
        </w:numPr>
        <w:jc w:val="both"/>
        <w:rPr>
          <w:rFonts w:ascii="Arial" w:hAnsi="Arial" w:cs="Arial"/>
        </w:rPr>
      </w:pPr>
      <w:r>
        <w:rPr>
          <w:rFonts w:ascii="Arial" w:hAnsi="Arial" w:cs="Arial"/>
        </w:rPr>
        <w:t>Fecha y lugar de nacimiento</w:t>
      </w:r>
    </w:p>
    <w:p w14:paraId="3FE5FB75" w14:textId="02EB2B0D" w:rsidR="00EC58B7" w:rsidRPr="00EC58B7" w:rsidRDefault="00EC58B7" w:rsidP="00EC58B7">
      <w:pPr>
        <w:jc w:val="both"/>
        <w:rPr>
          <w:rFonts w:ascii="Arial" w:hAnsi="Arial" w:cs="Arial"/>
        </w:rPr>
      </w:pPr>
      <w:r w:rsidRPr="00337233">
        <w:rPr>
          <w:rFonts w:ascii="Arial" w:hAnsi="Arial" w:cs="Arial"/>
        </w:rPr>
        <w:t>Sus datos personales</w:t>
      </w:r>
      <w:r w:rsidR="00337233">
        <w:rPr>
          <w:rFonts w:ascii="Arial" w:hAnsi="Arial" w:cs="Arial"/>
        </w:rPr>
        <w:t xml:space="preserve"> pueden ser recabados de cualquiera de las siguientes maneras: de forma personal, por escrito, en forma verbal o cualquier otra forma permitida por la ley</w:t>
      </w:r>
      <w:r w:rsidRPr="00EC58B7">
        <w:rPr>
          <w:rFonts w:ascii="Arial" w:hAnsi="Arial" w:cs="Arial"/>
        </w:rPr>
        <w:t>.</w:t>
      </w:r>
    </w:p>
    <w:p w14:paraId="74EC8F3E" w14:textId="77777777" w:rsidR="00EC58B7" w:rsidRPr="00EC58B7" w:rsidRDefault="007C3946" w:rsidP="00066FC2">
      <w:pPr>
        <w:jc w:val="both"/>
        <w:outlineLvl w:val="0"/>
        <w:rPr>
          <w:rFonts w:ascii="Arial" w:hAnsi="Arial" w:cs="Arial"/>
        </w:rPr>
      </w:pPr>
      <w:r w:rsidRPr="00F61D58">
        <w:rPr>
          <w:rFonts w:ascii="Arial" w:hAnsi="Arial" w:cs="Arial"/>
          <w:b/>
        </w:rPr>
        <w:t>IV</w:t>
      </w:r>
      <w:r>
        <w:rPr>
          <w:rFonts w:ascii="Arial" w:hAnsi="Arial" w:cs="Arial"/>
        </w:rPr>
        <w:t xml:space="preserve">. </w:t>
      </w:r>
      <w:r>
        <w:rPr>
          <w:rFonts w:ascii="Arial" w:hAnsi="Arial" w:cs="Arial"/>
          <w:b/>
        </w:rPr>
        <w:t>Política de datos sensibles</w:t>
      </w:r>
    </w:p>
    <w:p w14:paraId="32403243" w14:textId="0C72DC8A" w:rsidR="00EC58B7" w:rsidRDefault="00EE37EC" w:rsidP="00EC58B7">
      <w:pPr>
        <w:jc w:val="both"/>
        <w:rPr>
          <w:rFonts w:ascii="Arial" w:hAnsi="Arial" w:cs="Arial"/>
        </w:rPr>
      </w:pPr>
      <w:r>
        <w:rPr>
          <w:rFonts w:ascii="Arial" w:hAnsi="Arial" w:cs="Arial"/>
        </w:rPr>
        <w:t>Por política interna del Responsable, est</w:t>
      </w:r>
      <w:r w:rsidR="00A14854">
        <w:rPr>
          <w:rFonts w:ascii="Arial" w:hAnsi="Arial" w:cs="Arial"/>
        </w:rPr>
        <w:t>a</w:t>
      </w:r>
      <w:r>
        <w:rPr>
          <w:rFonts w:ascii="Arial" w:hAnsi="Arial" w:cs="Arial"/>
        </w:rPr>
        <w:t xml:space="preserve"> </w:t>
      </w:r>
      <w:r w:rsidR="00EC58B7" w:rsidRPr="00EC58B7">
        <w:rPr>
          <w:rFonts w:ascii="Arial" w:hAnsi="Arial" w:cs="Arial"/>
        </w:rPr>
        <w:t xml:space="preserve">no solicita ninguna información que bajo la Ley se entiende como datos sensibles, tales como: religión, preferencias sexuales, opiniones políticas, entre otros. </w:t>
      </w:r>
      <w:r w:rsidR="00A14854">
        <w:rPr>
          <w:rFonts w:ascii="Arial" w:hAnsi="Arial" w:cs="Arial"/>
          <w:b/>
        </w:rPr>
        <w:t>Fraccionamientos y Urbanidades KDT, S.A. de C.V.</w:t>
      </w:r>
      <w:r w:rsidR="00EC58B7" w:rsidRPr="00EC58B7">
        <w:rPr>
          <w:rFonts w:ascii="Arial" w:hAnsi="Arial" w:cs="Arial"/>
        </w:rPr>
        <w:t xml:space="preserve">prohíbe cualquier acto discriminatorio o la solicitud de cualquier información que pudiese implicar un acto discriminatorio. En caso de que usted proporcione datos sensibles </w:t>
      </w:r>
      <w:r w:rsidR="00A14854">
        <w:rPr>
          <w:rFonts w:ascii="Arial" w:hAnsi="Arial" w:cs="Arial"/>
          <w:b/>
        </w:rPr>
        <w:t>Fraccionamientos y Urbanidades KDT, S.A. de C.V.</w:t>
      </w:r>
      <w:r w:rsidR="00EC58B7" w:rsidRPr="00EC58B7">
        <w:rPr>
          <w:rFonts w:ascii="Arial" w:hAnsi="Arial" w:cs="Arial"/>
        </w:rPr>
        <w:t xml:space="preserve"> los tratará y salvaguardará en términos de la Ley.</w:t>
      </w:r>
    </w:p>
    <w:p w14:paraId="63D50E2D" w14:textId="77777777" w:rsidR="00836F2B" w:rsidRDefault="00836F2B" w:rsidP="00066FC2">
      <w:pPr>
        <w:jc w:val="both"/>
        <w:outlineLvl w:val="0"/>
        <w:rPr>
          <w:rFonts w:ascii="Arial" w:hAnsi="Arial" w:cs="Arial"/>
          <w:b/>
        </w:rPr>
      </w:pPr>
      <w:r w:rsidRPr="004D6346">
        <w:rPr>
          <w:rFonts w:ascii="Arial" w:hAnsi="Arial" w:cs="Arial"/>
          <w:b/>
        </w:rPr>
        <w:lastRenderedPageBreak/>
        <w:t>V</w:t>
      </w:r>
      <w:r>
        <w:rPr>
          <w:rFonts w:ascii="Arial" w:hAnsi="Arial" w:cs="Arial"/>
        </w:rPr>
        <w:t xml:space="preserve">. </w:t>
      </w:r>
      <w:r>
        <w:rPr>
          <w:rFonts w:ascii="Arial" w:hAnsi="Arial" w:cs="Arial"/>
          <w:b/>
        </w:rPr>
        <w:t>Opciones y medios que el Responsable ofrece a los Titulares para limitar el uso o divulgación de los datos personales</w:t>
      </w:r>
    </w:p>
    <w:p w14:paraId="7DE6A4FD" w14:textId="4A414150" w:rsidR="00337233" w:rsidRDefault="00EC58B7" w:rsidP="00EC58B7">
      <w:pPr>
        <w:jc w:val="both"/>
        <w:rPr>
          <w:rFonts w:ascii="Arial" w:hAnsi="Arial" w:cs="Arial"/>
        </w:rPr>
      </w:pPr>
      <w:r w:rsidRPr="00EC58B7">
        <w:rPr>
          <w:rFonts w:ascii="Arial" w:hAnsi="Arial" w:cs="Arial"/>
        </w:rPr>
        <w:t>Los datos personales de los Titulares, serán tratados bajo la más estricta confidencialidad, cuidando las medidas de seguridad administrativas, físicas y técnicas que el Responsable implemente en sus políticas y procedimientos de seguridad internos evitando la posible divulgación ilícita de datos y limitando su uso a lo establecido en el presente Aviso de Privacidad.</w:t>
      </w:r>
    </w:p>
    <w:p w14:paraId="14547294" w14:textId="77777777" w:rsidR="00836F2B" w:rsidRDefault="00836F2B" w:rsidP="00066FC2">
      <w:pPr>
        <w:jc w:val="both"/>
        <w:outlineLvl w:val="0"/>
        <w:rPr>
          <w:rFonts w:ascii="Arial" w:hAnsi="Arial" w:cs="Arial"/>
          <w:b/>
        </w:rPr>
      </w:pPr>
      <w:r w:rsidRPr="004D6346">
        <w:rPr>
          <w:rFonts w:ascii="Arial" w:hAnsi="Arial" w:cs="Arial"/>
          <w:b/>
        </w:rPr>
        <w:t>VI</w:t>
      </w:r>
      <w:r>
        <w:rPr>
          <w:rFonts w:ascii="Arial" w:hAnsi="Arial" w:cs="Arial"/>
        </w:rPr>
        <w:t xml:space="preserve">. </w:t>
      </w:r>
      <w:r>
        <w:rPr>
          <w:rFonts w:ascii="Arial" w:hAnsi="Arial" w:cs="Arial"/>
          <w:b/>
        </w:rPr>
        <w:t xml:space="preserve">Medios para ejercer los derechos del titular. </w:t>
      </w:r>
      <w:r w:rsidR="00EE37EC">
        <w:rPr>
          <w:rFonts w:ascii="Arial" w:hAnsi="Arial" w:cs="Arial"/>
          <w:b/>
        </w:rPr>
        <w:t>(</w:t>
      </w:r>
      <w:r>
        <w:rPr>
          <w:rFonts w:ascii="Arial" w:hAnsi="Arial" w:cs="Arial"/>
          <w:b/>
        </w:rPr>
        <w:t>Derechos ARCO</w:t>
      </w:r>
      <w:r w:rsidR="00EE37EC">
        <w:rPr>
          <w:rFonts w:ascii="Arial" w:hAnsi="Arial" w:cs="Arial"/>
          <w:b/>
        </w:rPr>
        <w:t>)</w:t>
      </w:r>
      <w:r>
        <w:rPr>
          <w:rFonts w:ascii="Arial" w:hAnsi="Arial" w:cs="Arial"/>
          <w:b/>
        </w:rPr>
        <w:t>.</w:t>
      </w:r>
    </w:p>
    <w:p w14:paraId="06BC4434" w14:textId="77777777" w:rsidR="00EC58B7" w:rsidRPr="00EC58B7" w:rsidRDefault="00EC58B7" w:rsidP="00EC58B7">
      <w:pPr>
        <w:jc w:val="both"/>
        <w:rPr>
          <w:rFonts w:ascii="Arial" w:hAnsi="Arial" w:cs="Arial"/>
        </w:rPr>
      </w:pPr>
      <w:r w:rsidRPr="00EC58B7">
        <w:rPr>
          <w:rFonts w:ascii="Arial" w:hAnsi="Arial" w:cs="Arial"/>
        </w:rPr>
        <w:t xml:space="preserve">En cualquier momento usted o su representante legal debidamente acreditado, podrán ejercer los derechos de </w:t>
      </w:r>
      <w:r w:rsidRPr="00EE37EC">
        <w:rPr>
          <w:rFonts w:ascii="Arial" w:hAnsi="Arial" w:cs="Arial"/>
          <w:b/>
        </w:rPr>
        <w:t>Acceso</w:t>
      </w:r>
      <w:r w:rsidRPr="00EC58B7">
        <w:rPr>
          <w:rFonts w:ascii="Arial" w:hAnsi="Arial" w:cs="Arial"/>
        </w:rPr>
        <w:t xml:space="preserve">, </w:t>
      </w:r>
      <w:r w:rsidRPr="00EE37EC">
        <w:rPr>
          <w:rFonts w:ascii="Arial" w:hAnsi="Arial" w:cs="Arial"/>
          <w:b/>
        </w:rPr>
        <w:t>Rectificación</w:t>
      </w:r>
      <w:r w:rsidRPr="00EC58B7">
        <w:rPr>
          <w:rFonts w:ascii="Arial" w:hAnsi="Arial" w:cs="Arial"/>
        </w:rPr>
        <w:t xml:space="preserve"> cuando consideren que son erróneos o inexactos</w:t>
      </w:r>
      <w:r w:rsidRPr="00EE37EC">
        <w:rPr>
          <w:rFonts w:ascii="Arial" w:hAnsi="Arial" w:cs="Arial"/>
          <w:b/>
        </w:rPr>
        <w:t>, Cancelación</w:t>
      </w:r>
      <w:r w:rsidRPr="00EC58B7">
        <w:rPr>
          <w:rFonts w:ascii="Arial" w:hAnsi="Arial" w:cs="Arial"/>
        </w:rPr>
        <w:t xml:space="preserve"> en caso de que considere que los datos no son tratados de forma adecuada y </w:t>
      </w:r>
      <w:r w:rsidRPr="00EE37EC">
        <w:rPr>
          <w:rFonts w:ascii="Arial" w:hAnsi="Arial" w:cs="Arial"/>
          <w:b/>
        </w:rPr>
        <w:t>Oposición</w:t>
      </w:r>
      <w:r w:rsidRPr="00EC58B7">
        <w:rPr>
          <w:rFonts w:ascii="Arial" w:hAnsi="Arial" w:cs="Arial"/>
        </w:rPr>
        <w:t xml:space="preserve"> en caso de que no quiera que sus datos sean tratados para finalidades específicas. El ejercicio de uno de ellos no impide el ejercicio del otro y ninguno es presupuesto para el ejercicio de otro.</w:t>
      </w:r>
    </w:p>
    <w:p w14:paraId="7F912759" w14:textId="636AB630" w:rsidR="00836F2B" w:rsidRPr="00337233" w:rsidRDefault="00EC58B7" w:rsidP="00EC58B7">
      <w:pPr>
        <w:jc w:val="both"/>
        <w:rPr>
          <w:rFonts w:ascii="Arial" w:hAnsi="Arial" w:cs="Arial"/>
        </w:rPr>
      </w:pPr>
      <w:r w:rsidRPr="00EC58B7">
        <w:rPr>
          <w:rFonts w:ascii="Arial" w:hAnsi="Arial" w:cs="Arial"/>
        </w:rPr>
        <w:t xml:space="preserve">Para ejercer sus derechos ARCO, deberá presentar su solicitud en nuestro domicilio ubicado en </w:t>
      </w:r>
      <w:r w:rsidR="00A14854">
        <w:rPr>
          <w:rFonts w:ascii="Arial" w:hAnsi="Arial" w:cs="Arial"/>
        </w:rPr>
        <w:t>Boulevard Marina Mazatlán 2312, interior 8007, Marina Mazatlán, Mazatlán, Sinaloa. Código Postal número 82113</w:t>
      </w:r>
      <w:r w:rsidR="00836F2B">
        <w:rPr>
          <w:rFonts w:ascii="Arial" w:hAnsi="Arial" w:cs="Arial"/>
        </w:rPr>
        <w:t xml:space="preserve">, </w:t>
      </w:r>
      <w:r w:rsidRPr="00EC58B7">
        <w:rPr>
          <w:rFonts w:ascii="Arial" w:hAnsi="Arial" w:cs="Arial"/>
        </w:rPr>
        <w:t>o enviarla a nuestro departamento de datos personales al correo electrónico</w:t>
      </w:r>
      <w:r w:rsidR="00A14854">
        <w:rPr>
          <w:rFonts w:ascii="Arial" w:hAnsi="Arial" w:cs="Arial"/>
        </w:rPr>
        <w:t xml:space="preserve"> </w:t>
      </w:r>
      <w:r w:rsidR="00FF2A3C">
        <w:rPr>
          <w:rFonts w:ascii="Arial" w:hAnsi="Arial" w:cs="Arial"/>
        </w:rPr>
        <w:t xml:space="preserve">marketing@nautilusmazatlan.mx </w:t>
      </w:r>
      <w:r w:rsidR="00880684">
        <w:rPr>
          <w:rFonts w:ascii="Arial" w:hAnsi="Arial" w:cs="Arial"/>
        </w:rPr>
        <w:t>dirigido a</w:t>
      </w:r>
      <w:r w:rsidR="00FA3C8A">
        <w:rPr>
          <w:rFonts w:ascii="Arial" w:hAnsi="Arial" w:cs="Arial"/>
        </w:rPr>
        <w:t xml:space="preserve"> </w:t>
      </w:r>
      <w:r w:rsidR="00FF2A3C">
        <w:rPr>
          <w:rFonts w:ascii="Arial" w:hAnsi="Arial" w:cs="Arial"/>
        </w:rPr>
        <w:t>Lic Sergio Lizárraga</w:t>
      </w:r>
      <w:r w:rsidR="00337233" w:rsidRPr="008C2509">
        <w:rPr>
          <w:rStyle w:val="Hipervnculo"/>
          <w:rFonts w:ascii="Arial" w:hAnsi="Arial" w:cs="Arial"/>
          <w:color w:val="auto"/>
          <w:u w:val="none"/>
        </w:rPr>
        <w:t>, en su calidad de encargad</w:t>
      </w:r>
      <w:r w:rsidR="00A14854">
        <w:rPr>
          <w:rStyle w:val="Hipervnculo"/>
          <w:rFonts w:ascii="Arial" w:hAnsi="Arial" w:cs="Arial"/>
          <w:color w:val="auto"/>
          <w:u w:val="none"/>
        </w:rPr>
        <w:t>o</w:t>
      </w:r>
      <w:r w:rsidR="00337233" w:rsidRPr="008C2509">
        <w:rPr>
          <w:rStyle w:val="Hipervnculo"/>
          <w:rFonts w:ascii="Arial" w:hAnsi="Arial" w:cs="Arial"/>
          <w:color w:val="auto"/>
          <w:u w:val="none"/>
        </w:rPr>
        <w:t>.</w:t>
      </w:r>
    </w:p>
    <w:p w14:paraId="7E9F84D4" w14:textId="77777777" w:rsidR="00EC58B7" w:rsidRPr="00EC58B7" w:rsidRDefault="00EC58B7" w:rsidP="00EC58B7">
      <w:pPr>
        <w:jc w:val="both"/>
        <w:rPr>
          <w:rFonts w:ascii="Arial" w:hAnsi="Arial" w:cs="Arial"/>
        </w:rPr>
      </w:pPr>
      <w:r w:rsidRPr="00EC58B7">
        <w:rPr>
          <w:rFonts w:ascii="Arial" w:hAnsi="Arial" w:cs="Arial"/>
        </w:rPr>
        <w:t xml:space="preserve">La solicitud deberá contener los siguientes datos: (i) Nombre del titular, (ii) domicilio y dirección de correo electrónico para notificarle la respuesta a su solicitud, (iii) una descripción clara y precisa de los datos respecto de los cuales se busca ejercer el derecho correspondiente, </w:t>
      </w:r>
      <w:r w:rsidR="00EE37EC">
        <w:rPr>
          <w:rFonts w:ascii="Arial" w:hAnsi="Arial" w:cs="Arial"/>
        </w:rPr>
        <w:t>(iv) el objeto de la solicitud</w:t>
      </w:r>
      <w:r w:rsidR="004D6346">
        <w:rPr>
          <w:rFonts w:ascii="Arial" w:hAnsi="Arial" w:cs="Arial"/>
        </w:rPr>
        <w:t xml:space="preserve">, (v) cualquier elemento que facilite la localización de los datos, y se deberá anexar copia de su identificación, y en su caso el documento mediante el cual se acredite la representación legal. En el caso de solicitudes de rectificación, el titular deberá indicar además, las modificaciones a realizarse y aportar la documentación que sustente su petición. </w:t>
      </w:r>
    </w:p>
    <w:p w14:paraId="48B7B0D3" w14:textId="77777777" w:rsidR="00EC58B7" w:rsidRPr="00EC58B7" w:rsidRDefault="00EC58B7" w:rsidP="00EC58B7">
      <w:pPr>
        <w:jc w:val="both"/>
        <w:rPr>
          <w:rFonts w:ascii="Arial" w:hAnsi="Arial" w:cs="Arial"/>
        </w:rPr>
      </w:pPr>
      <w:r w:rsidRPr="00EC58B7">
        <w:rPr>
          <w:rFonts w:ascii="Arial" w:hAnsi="Arial" w:cs="Arial"/>
        </w:rPr>
        <w:t>El plazo de respuesta de su solicitud será de 20 días hábiles contados a partir del día en que se recibió la solicitud de acceso, rectificación, cancelación y oposición correspondiente. La respuesta le será comunicada dentro del plazo antes mencionado a la dirección de correo electrónico que proporcionó en su solicitud o enviando carta al domicilio proporcionado en la misma. Una vez recibida dicha notificación tendrá un plazo de 15 días hábiles para hacerla efectiva en caso de ser procedente.</w:t>
      </w:r>
    </w:p>
    <w:p w14:paraId="4A077993" w14:textId="0AB7A997" w:rsidR="00EC58B7" w:rsidRDefault="00EC58B7" w:rsidP="00EC58B7">
      <w:pPr>
        <w:jc w:val="both"/>
        <w:rPr>
          <w:rFonts w:ascii="Arial" w:hAnsi="Arial" w:cs="Arial"/>
        </w:rPr>
      </w:pPr>
      <w:r w:rsidRPr="00EC58B7">
        <w:rPr>
          <w:rFonts w:ascii="Arial" w:hAnsi="Arial" w:cs="Arial"/>
        </w:rPr>
        <w:t>En cualquier momento podrá revocar el consentimiento que nos ha otorgado para el tratamiento de sus datos personales, de tal forma que dejemos hacer uso de los mismos. Para ello deberá presentar una solicitud en los términos mencionados para el ejercicio de los derechos ARCO. El procedimiento a seguir será el mismo que el previsto para el ejercicio de los derechos ARCO. En caso de ser procedente su solicitud sus datos dejaran de ser tratados por</w:t>
      </w:r>
      <w:r w:rsidR="00FA3C8A">
        <w:rPr>
          <w:rFonts w:ascii="Arial" w:hAnsi="Arial" w:cs="Arial"/>
        </w:rPr>
        <w:t xml:space="preserve"> </w:t>
      </w:r>
      <w:r w:rsidR="00A14854">
        <w:rPr>
          <w:rFonts w:ascii="Arial" w:hAnsi="Arial" w:cs="Arial"/>
          <w:b/>
          <w:bCs/>
        </w:rPr>
        <w:t>Fraccionamientos y Urbanidades KDT, S.A. de C.V.</w:t>
      </w:r>
    </w:p>
    <w:p w14:paraId="1082ECE1" w14:textId="77777777" w:rsidR="00836F2B" w:rsidRDefault="00836F2B" w:rsidP="00066FC2">
      <w:pPr>
        <w:jc w:val="both"/>
        <w:outlineLvl w:val="0"/>
        <w:rPr>
          <w:rFonts w:ascii="Arial" w:hAnsi="Arial" w:cs="Arial"/>
          <w:b/>
        </w:rPr>
      </w:pPr>
      <w:r w:rsidRPr="004D6346">
        <w:rPr>
          <w:rFonts w:ascii="Arial" w:hAnsi="Arial" w:cs="Arial"/>
          <w:b/>
        </w:rPr>
        <w:lastRenderedPageBreak/>
        <w:t>VII</w:t>
      </w:r>
      <w:r>
        <w:rPr>
          <w:rFonts w:ascii="Arial" w:hAnsi="Arial" w:cs="Arial"/>
        </w:rPr>
        <w:t xml:space="preserve">. </w:t>
      </w:r>
      <w:r>
        <w:rPr>
          <w:rFonts w:ascii="Arial" w:hAnsi="Arial" w:cs="Arial"/>
          <w:b/>
        </w:rPr>
        <w:t xml:space="preserve">Transferencia de datos. </w:t>
      </w:r>
    </w:p>
    <w:p w14:paraId="05687593" w14:textId="106629D4" w:rsidR="00925D1C" w:rsidRDefault="00A14854" w:rsidP="00FA3C8A">
      <w:pPr>
        <w:jc w:val="both"/>
        <w:rPr>
          <w:rFonts w:ascii="Arial" w:hAnsi="Arial" w:cs="Arial"/>
        </w:rPr>
      </w:pPr>
      <w:r>
        <w:rPr>
          <w:rFonts w:ascii="Arial" w:hAnsi="Arial" w:cs="Arial"/>
          <w:b/>
          <w:bCs/>
        </w:rPr>
        <w:t>Fraccionamientos y Urbanidades KDT, S.A. de C.V.</w:t>
      </w:r>
      <w:r w:rsidR="00FA3C8A">
        <w:rPr>
          <w:rFonts w:ascii="Arial" w:hAnsi="Arial" w:cs="Arial"/>
        </w:rPr>
        <w:t xml:space="preserve"> </w:t>
      </w:r>
      <w:r>
        <w:rPr>
          <w:rFonts w:ascii="Arial" w:hAnsi="Arial" w:cs="Arial"/>
        </w:rPr>
        <w:t xml:space="preserve">en cumplimiento </w:t>
      </w:r>
      <w:r w:rsidR="004A2B64">
        <w:rPr>
          <w:rFonts w:ascii="Arial" w:hAnsi="Arial" w:cs="Arial"/>
        </w:rPr>
        <w:t>de las finalidades para las cuales usted a proporcionado sus datos personales podrá hacer transferencias de los mismos a notarias públicas, despachos de abogados, instituciones de crédito, instituciones financieras, oficinas gubernamentales, brokers inmobiliarios, despachos de contadores, despachos de fiscalistas. Los terceros que reciban la transferencia de datos personales están obligados a cumplir con lo previsto en este aviso de privacidad, así como la legislación aplicable en nuestro país.</w:t>
      </w:r>
      <w:r w:rsidR="00FA3C8A">
        <w:rPr>
          <w:rFonts w:ascii="Arial" w:hAnsi="Arial" w:cs="Arial"/>
        </w:rPr>
        <w:t xml:space="preserve"> </w:t>
      </w:r>
    </w:p>
    <w:p w14:paraId="5F9F055E" w14:textId="77777777" w:rsidR="00925D1C" w:rsidRDefault="00925D1C" w:rsidP="00066FC2">
      <w:pPr>
        <w:jc w:val="both"/>
        <w:outlineLvl w:val="0"/>
        <w:rPr>
          <w:rFonts w:ascii="Arial" w:hAnsi="Arial" w:cs="Arial"/>
          <w:b/>
        </w:rPr>
      </w:pPr>
      <w:r w:rsidRPr="00A53B70">
        <w:rPr>
          <w:rFonts w:ascii="Arial" w:hAnsi="Arial" w:cs="Arial"/>
          <w:b/>
        </w:rPr>
        <w:t>VIII</w:t>
      </w:r>
      <w:r w:rsidR="00EC767D">
        <w:rPr>
          <w:rFonts w:ascii="Arial" w:hAnsi="Arial" w:cs="Arial"/>
        </w:rPr>
        <w:t>.</w:t>
      </w:r>
      <w:r>
        <w:rPr>
          <w:rFonts w:ascii="Arial" w:hAnsi="Arial" w:cs="Arial"/>
        </w:rPr>
        <w:t xml:space="preserve"> </w:t>
      </w:r>
      <w:r>
        <w:rPr>
          <w:rFonts w:ascii="Arial" w:hAnsi="Arial" w:cs="Arial"/>
          <w:b/>
        </w:rPr>
        <w:t>Modificaciones al Aviso de Privacidad</w:t>
      </w:r>
    </w:p>
    <w:p w14:paraId="729DC0E9" w14:textId="0603B95D" w:rsidR="00EC58B7" w:rsidRPr="00EC58B7" w:rsidRDefault="00EC58B7" w:rsidP="00EC58B7">
      <w:pPr>
        <w:jc w:val="both"/>
        <w:rPr>
          <w:rFonts w:ascii="Arial" w:hAnsi="Arial" w:cs="Arial"/>
        </w:rPr>
      </w:pPr>
      <w:r w:rsidRPr="00EC58B7">
        <w:rPr>
          <w:rFonts w:ascii="Arial" w:hAnsi="Arial" w:cs="Arial"/>
        </w:rPr>
        <w:t xml:space="preserve">Cualquier cambio al presente Aviso de Privacidad, será </w:t>
      </w:r>
      <w:r w:rsidR="003857F0">
        <w:rPr>
          <w:rFonts w:ascii="Arial" w:hAnsi="Arial" w:cs="Arial"/>
        </w:rPr>
        <w:t>comunicado</w:t>
      </w:r>
      <w:r w:rsidR="003857F0" w:rsidRPr="00EC58B7">
        <w:rPr>
          <w:rFonts w:ascii="Arial" w:hAnsi="Arial" w:cs="Arial"/>
        </w:rPr>
        <w:t xml:space="preserve"> </w:t>
      </w:r>
      <w:r w:rsidRPr="00EC58B7">
        <w:rPr>
          <w:rFonts w:ascii="Arial" w:hAnsi="Arial" w:cs="Arial"/>
        </w:rPr>
        <w:t>a través de los siguientes medios:</w:t>
      </w:r>
    </w:p>
    <w:p w14:paraId="4AA872B4" w14:textId="57EAEA05" w:rsidR="00B536F1" w:rsidRPr="00105026" w:rsidRDefault="00EC767D" w:rsidP="00105026">
      <w:pPr>
        <w:pStyle w:val="Prrafodelista"/>
        <w:numPr>
          <w:ilvl w:val="0"/>
          <w:numId w:val="2"/>
        </w:numPr>
        <w:jc w:val="both"/>
        <w:rPr>
          <w:rFonts w:ascii="Arial" w:hAnsi="Arial" w:cs="Arial"/>
        </w:rPr>
      </w:pPr>
      <w:r w:rsidRPr="00105026">
        <w:rPr>
          <w:rFonts w:ascii="Arial" w:hAnsi="Arial" w:cs="Arial"/>
        </w:rPr>
        <w:t>M</w:t>
      </w:r>
      <w:r w:rsidR="00EC58B7" w:rsidRPr="00105026">
        <w:rPr>
          <w:rFonts w:ascii="Arial" w:hAnsi="Arial" w:cs="Arial"/>
        </w:rPr>
        <w:t>ediante anuncios en el lugar visible del área de operativa del Responsable.</w:t>
      </w:r>
    </w:p>
    <w:p w14:paraId="0EF02F1F" w14:textId="75E05BBB" w:rsidR="00BF2BB1" w:rsidRPr="00105026" w:rsidRDefault="00BF2BB1" w:rsidP="00105026">
      <w:pPr>
        <w:pStyle w:val="Prrafodelista"/>
        <w:numPr>
          <w:ilvl w:val="0"/>
          <w:numId w:val="2"/>
        </w:numPr>
        <w:jc w:val="both"/>
        <w:rPr>
          <w:rFonts w:ascii="Arial" w:eastAsia="Times New Roman" w:hAnsi="Arial" w:cs="Arial"/>
          <w:b/>
          <w:color w:val="000000"/>
          <w:lang w:eastAsia="es-MX"/>
        </w:rPr>
      </w:pPr>
      <w:r>
        <w:rPr>
          <w:rFonts w:ascii="Arial" w:eastAsia="Times New Roman" w:hAnsi="Arial" w:cs="Arial"/>
          <w:color w:val="000000"/>
          <w:lang w:eastAsia="es-MX"/>
        </w:rPr>
        <w:t>Mediante publicación en el sitio web</w:t>
      </w:r>
      <w:r w:rsidR="00FF2A3C">
        <w:rPr>
          <w:rFonts w:ascii="Arial" w:eastAsia="Times New Roman" w:hAnsi="Arial" w:cs="Arial"/>
          <w:color w:val="000000"/>
          <w:lang w:eastAsia="es-MX"/>
        </w:rPr>
        <w:t xml:space="preserve"> www.nautilusmazatlan.mx</w:t>
      </w:r>
      <w:r>
        <w:rPr>
          <w:rFonts w:ascii="Arial" w:eastAsia="Times New Roman" w:hAnsi="Arial" w:cs="Arial"/>
          <w:b/>
          <w:color w:val="000000"/>
          <w:lang w:eastAsia="es-MX"/>
        </w:rPr>
        <w:t xml:space="preserve"> </w:t>
      </w:r>
    </w:p>
    <w:p w14:paraId="3B453836" w14:textId="65323DA4" w:rsidR="00EC58B7" w:rsidRPr="00EC58B7" w:rsidRDefault="00EC58B7" w:rsidP="00EC58B7">
      <w:pPr>
        <w:jc w:val="both"/>
        <w:rPr>
          <w:rFonts w:ascii="Arial" w:hAnsi="Arial" w:cs="Arial"/>
        </w:rPr>
      </w:pPr>
      <w:r w:rsidRPr="00451906">
        <w:rPr>
          <w:rFonts w:ascii="Arial" w:hAnsi="Arial" w:cs="Arial"/>
        </w:rPr>
        <w:t>De igual manera, se le informa a los Titulares, que el Aviso d</w:t>
      </w:r>
      <w:r w:rsidRPr="00EC58B7">
        <w:rPr>
          <w:rFonts w:ascii="Arial" w:hAnsi="Arial" w:cs="Arial"/>
        </w:rPr>
        <w:t>e Privacidad podrá ser modificado en cualquier momento con la finalidad de atender novedades legislativas, así como modificación de políticas internas de</w:t>
      </w:r>
      <w:r w:rsidR="00FA3C8A">
        <w:rPr>
          <w:rFonts w:ascii="Arial" w:hAnsi="Arial" w:cs="Arial"/>
        </w:rPr>
        <w:t xml:space="preserve"> </w:t>
      </w:r>
      <w:r w:rsidR="00A14854">
        <w:rPr>
          <w:rFonts w:ascii="Arial" w:hAnsi="Arial" w:cs="Arial"/>
          <w:b/>
          <w:bCs/>
        </w:rPr>
        <w:t>Fraccionamientos y Urbanidades KDT, S.A. de C.V.</w:t>
      </w:r>
    </w:p>
    <w:p w14:paraId="76FD7885" w14:textId="77777777" w:rsidR="00EC767D" w:rsidRDefault="00EC767D" w:rsidP="00066FC2">
      <w:pPr>
        <w:jc w:val="both"/>
        <w:outlineLvl w:val="0"/>
        <w:rPr>
          <w:rFonts w:ascii="Arial" w:hAnsi="Arial" w:cs="Arial"/>
          <w:b/>
        </w:rPr>
      </w:pPr>
      <w:r w:rsidRPr="00F50E49">
        <w:rPr>
          <w:rFonts w:ascii="Arial" w:hAnsi="Arial" w:cs="Arial"/>
          <w:b/>
        </w:rPr>
        <w:t>IX</w:t>
      </w:r>
      <w:r>
        <w:rPr>
          <w:rFonts w:ascii="Arial" w:hAnsi="Arial" w:cs="Arial"/>
        </w:rPr>
        <w:t xml:space="preserve">. </w:t>
      </w:r>
      <w:r>
        <w:rPr>
          <w:rFonts w:ascii="Arial" w:hAnsi="Arial" w:cs="Arial"/>
          <w:b/>
        </w:rPr>
        <w:t>Consentimiento del Titular</w:t>
      </w:r>
    </w:p>
    <w:p w14:paraId="240E6F7F" w14:textId="0D35164A" w:rsidR="00570097" w:rsidRDefault="00EC58B7" w:rsidP="00C319B0">
      <w:pPr>
        <w:jc w:val="both"/>
        <w:rPr>
          <w:rFonts w:ascii="Arial" w:hAnsi="Arial" w:cs="Arial"/>
        </w:rPr>
      </w:pPr>
      <w:r w:rsidRPr="00EC58B7">
        <w:rPr>
          <w:rFonts w:ascii="Arial" w:hAnsi="Arial" w:cs="Arial"/>
        </w:rPr>
        <w:t>El Titular manifiesta que</w:t>
      </w:r>
      <w:r w:rsidR="00A1280D">
        <w:rPr>
          <w:rFonts w:ascii="Arial" w:hAnsi="Arial" w:cs="Arial"/>
        </w:rPr>
        <w:t>:</w:t>
      </w:r>
      <w:r w:rsidRPr="00EC58B7">
        <w:rPr>
          <w:rFonts w:ascii="Arial" w:hAnsi="Arial" w:cs="Arial"/>
        </w:rPr>
        <w:t xml:space="preserve"> (i) el presente Aviso le ha sido dado a conocer por el Responsable y (ii) haber leído, entendido y acordado los términos expuestos en este Aviso, por lo que otorga su consentimiento para el tratamiento</w:t>
      </w:r>
      <w:r w:rsidR="004D6346">
        <w:rPr>
          <w:rFonts w:ascii="Arial" w:hAnsi="Arial" w:cs="Arial"/>
        </w:rPr>
        <w:t xml:space="preserve"> y transferencia en su caso</w:t>
      </w:r>
      <w:r w:rsidRPr="00EC58B7">
        <w:rPr>
          <w:rFonts w:ascii="Arial" w:hAnsi="Arial" w:cs="Arial"/>
        </w:rPr>
        <w:t xml:space="preserve"> de sus Datos Personales</w:t>
      </w:r>
    </w:p>
    <w:p w14:paraId="58D8313A" w14:textId="19FB97E2" w:rsidR="00570097" w:rsidRPr="00570097" w:rsidRDefault="00570097" w:rsidP="00066FC2">
      <w:pPr>
        <w:spacing w:after="0" w:line="330" w:lineRule="atLeast"/>
        <w:textAlignment w:val="baseline"/>
        <w:outlineLvl w:val="0"/>
        <w:rPr>
          <w:rFonts w:ascii="Arial" w:eastAsia="Times New Roman" w:hAnsi="Arial" w:cs="Arial"/>
          <w:color w:val="000000"/>
          <w:sz w:val="18"/>
          <w:szCs w:val="18"/>
          <w:lang w:eastAsia="es-MX"/>
        </w:rPr>
      </w:pPr>
      <w:r w:rsidRPr="00570097">
        <w:rPr>
          <w:rFonts w:ascii="Arial" w:eastAsia="Times New Roman" w:hAnsi="Arial" w:cs="Arial"/>
          <w:color w:val="000000"/>
          <w:sz w:val="18"/>
          <w:szCs w:val="18"/>
          <w:lang w:eastAsia="es-MX"/>
        </w:rPr>
        <w:t xml:space="preserve">Fecha de Última actualización: </w:t>
      </w:r>
      <w:r w:rsidR="003857F0" w:rsidRPr="00105026">
        <w:rPr>
          <w:rFonts w:ascii="Arial" w:eastAsia="Times New Roman" w:hAnsi="Arial" w:cs="Arial"/>
          <w:color w:val="000000"/>
          <w:sz w:val="18"/>
          <w:szCs w:val="18"/>
          <w:lang w:eastAsia="es-MX"/>
        </w:rPr>
        <w:t>2</w:t>
      </w:r>
      <w:r w:rsidR="004A2B64">
        <w:rPr>
          <w:rFonts w:ascii="Arial" w:eastAsia="Times New Roman" w:hAnsi="Arial" w:cs="Arial"/>
          <w:color w:val="000000"/>
          <w:sz w:val="18"/>
          <w:szCs w:val="18"/>
          <w:lang w:eastAsia="es-MX"/>
        </w:rPr>
        <w:t>4</w:t>
      </w:r>
      <w:r w:rsidR="00B536F1" w:rsidRPr="003857F0">
        <w:rPr>
          <w:rFonts w:ascii="Arial" w:eastAsia="Times New Roman" w:hAnsi="Arial" w:cs="Arial"/>
          <w:color w:val="000000"/>
          <w:sz w:val="18"/>
          <w:szCs w:val="18"/>
          <w:lang w:eastAsia="es-MX"/>
        </w:rPr>
        <w:t>/</w:t>
      </w:r>
      <w:r w:rsidR="00FA3C8A" w:rsidRPr="003857F0">
        <w:rPr>
          <w:rFonts w:ascii="Arial" w:eastAsia="Times New Roman" w:hAnsi="Arial" w:cs="Arial"/>
          <w:color w:val="000000"/>
          <w:sz w:val="18"/>
          <w:szCs w:val="18"/>
          <w:lang w:eastAsia="es-MX"/>
        </w:rPr>
        <w:t>0</w:t>
      </w:r>
      <w:r w:rsidR="004A2B64">
        <w:rPr>
          <w:rFonts w:ascii="Arial" w:eastAsia="Times New Roman" w:hAnsi="Arial" w:cs="Arial"/>
          <w:color w:val="000000"/>
          <w:sz w:val="18"/>
          <w:szCs w:val="18"/>
          <w:lang w:eastAsia="es-MX"/>
        </w:rPr>
        <w:t>9</w:t>
      </w:r>
      <w:r w:rsidR="00B536F1" w:rsidRPr="003857F0">
        <w:rPr>
          <w:rFonts w:ascii="Arial" w:eastAsia="Times New Roman" w:hAnsi="Arial" w:cs="Arial"/>
          <w:color w:val="000000"/>
          <w:sz w:val="18"/>
          <w:szCs w:val="18"/>
          <w:lang w:eastAsia="es-MX"/>
        </w:rPr>
        <w:t>/20</w:t>
      </w:r>
      <w:r w:rsidR="003857F0" w:rsidRPr="00105026">
        <w:rPr>
          <w:rFonts w:ascii="Arial" w:eastAsia="Times New Roman" w:hAnsi="Arial" w:cs="Arial"/>
          <w:color w:val="000000"/>
          <w:sz w:val="18"/>
          <w:szCs w:val="18"/>
          <w:lang w:eastAsia="es-MX"/>
        </w:rPr>
        <w:t>2</w:t>
      </w:r>
      <w:r w:rsidR="00B536F1" w:rsidRPr="003857F0">
        <w:rPr>
          <w:rFonts w:ascii="Arial" w:eastAsia="Times New Roman" w:hAnsi="Arial" w:cs="Arial"/>
          <w:color w:val="000000"/>
          <w:sz w:val="18"/>
          <w:szCs w:val="18"/>
          <w:lang w:eastAsia="es-MX"/>
        </w:rPr>
        <w:t>1</w:t>
      </w:r>
      <w:r w:rsidRPr="00570097">
        <w:rPr>
          <w:rFonts w:ascii="Arial" w:eastAsia="Times New Roman" w:hAnsi="Arial" w:cs="Arial"/>
          <w:color w:val="000000"/>
          <w:sz w:val="18"/>
          <w:szCs w:val="18"/>
          <w:lang w:eastAsia="es-MX"/>
        </w:rPr>
        <w:t>  </w:t>
      </w:r>
    </w:p>
    <w:p w14:paraId="78E572F5" w14:textId="77777777" w:rsidR="00C319B0" w:rsidRPr="00C319B0" w:rsidRDefault="00C319B0" w:rsidP="00C319B0">
      <w:pPr>
        <w:jc w:val="both"/>
        <w:rPr>
          <w:rFonts w:ascii="Arial" w:hAnsi="Arial" w:cs="Arial"/>
        </w:rPr>
      </w:pPr>
      <w:r>
        <w:rPr>
          <w:rFonts w:ascii="Arial" w:hAnsi="Arial" w:cs="Arial"/>
        </w:rPr>
        <w:t xml:space="preserve"> </w:t>
      </w:r>
    </w:p>
    <w:sectPr w:rsidR="00C319B0" w:rsidRPr="00C319B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C00A" w14:textId="77777777" w:rsidR="00380A8E" w:rsidRDefault="00380A8E" w:rsidP="004D6346">
      <w:pPr>
        <w:spacing w:after="0" w:line="240" w:lineRule="auto"/>
      </w:pPr>
      <w:r>
        <w:separator/>
      </w:r>
    </w:p>
  </w:endnote>
  <w:endnote w:type="continuationSeparator" w:id="0">
    <w:p w14:paraId="553FC552" w14:textId="77777777" w:rsidR="00380A8E" w:rsidRDefault="00380A8E" w:rsidP="004D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78298468"/>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14:paraId="157121C7" w14:textId="77777777" w:rsidR="006B5990" w:rsidRPr="004D6346" w:rsidRDefault="006B5990">
            <w:pPr>
              <w:pStyle w:val="Piedepgina"/>
              <w:jc w:val="center"/>
              <w:rPr>
                <w:rFonts w:ascii="Arial" w:hAnsi="Arial" w:cs="Arial"/>
                <w:sz w:val="16"/>
                <w:szCs w:val="16"/>
              </w:rPr>
            </w:pPr>
            <w:r w:rsidRPr="004D6346">
              <w:rPr>
                <w:rFonts w:ascii="Arial" w:hAnsi="Arial" w:cs="Arial"/>
                <w:sz w:val="16"/>
                <w:szCs w:val="16"/>
                <w:lang w:val="es-ES"/>
              </w:rPr>
              <w:t xml:space="preserve">Página </w:t>
            </w:r>
            <w:r w:rsidRPr="004D6346">
              <w:rPr>
                <w:rFonts w:ascii="Arial" w:hAnsi="Arial" w:cs="Arial"/>
                <w:b/>
                <w:bCs/>
                <w:sz w:val="16"/>
                <w:szCs w:val="16"/>
              </w:rPr>
              <w:fldChar w:fldCharType="begin"/>
            </w:r>
            <w:r w:rsidRPr="004D6346">
              <w:rPr>
                <w:rFonts w:ascii="Arial" w:hAnsi="Arial" w:cs="Arial"/>
                <w:b/>
                <w:bCs/>
                <w:sz w:val="16"/>
                <w:szCs w:val="16"/>
              </w:rPr>
              <w:instrText>PAGE</w:instrText>
            </w:r>
            <w:r w:rsidRPr="004D6346">
              <w:rPr>
                <w:rFonts w:ascii="Arial" w:hAnsi="Arial" w:cs="Arial"/>
                <w:b/>
                <w:bCs/>
                <w:sz w:val="16"/>
                <w:szCs w:val="16"/>
              </w:rPr>
              <w:fldChar w:fldCharType="separate"/>
            </w:r>
            <w:r w:rsidR="0043100B">
              <w:rPr>
                <w:rFonts w:ascii="Arial" w:hAnsi="Arial" w:cs="Arial"/>
                <w:b/>
                <w:bCs/>
                <w:noProof/>
                <w:sz w:val="16"/>
                <w:szCs w:val="16"/>
              </w:rPr>
              <w:t>4</w:t>
            </w:r>
            <w:r w:rsidRPr="004D6346">
              <w:rPr>
                <w:rFonts w:ascii="Arial" w:hAnsi="Arial" w:cs="Arial"/>
                <w:b/>
                <w:bCs/>
                <w:sz w:val="16"/>
                <w:szCs w:val="16"/>
              </w:rPr>
              <w:fldChar w:fldCharType="end"/>
            </w:r>
            <w:r w:rsidRPr="004D6346">
              <w:rPr>
                <w:rFonts w:ascii="Arial" w:hAnsi="Arial" w:cs="Arial"/>
                <w:sz w:val="16"/>
                <w:szCs w:val="16"/>
                <w:lang w:val="es-ES"/>
              </w:rPr>
              <w:t xml:space="preserve"> de </w:t>
            </w:r>
            <w:r w:rsidRPr="004D6346">
              <w:rPr>
                <w:rFonts w:ascii="Arial" w:hAnsi="Arial" w:cs="Arial"/>
                <w:b/>
                <w:bCs/>
                <w:sz w:val="16"/>
                <w:szCs w:val="16"/>
              </w:rPr>
              <w:fldChar w:fldCharType="begin"/>
            </w:r>
            <w:r w:rsidRPr="004D6346">
              <w:rPr>
                <w:rFonts w:ascii="Arial" w:hAnsi="Arial" w:cs="Arial"/>
                <w:b/>
                <w:bCs/>
                <w:sz w:val="16"/>
                <w:szCs w:val="16"/>
              </w:rPr>
              <w:instrText>NUMPAGES</w:instrText>
            </w:r>
            <w:r w:rsidRPr="004D6346">
              <w:rPr>
                <w:rFonts w:ascii="Arial" w:hAnsi="Arial" w:cs="Arial"/>
                <w:b/>
                <w:bCs/>
                <w:sz w:val="16"/>
                <w:szCs w:val="16"/>
              </w:rPr>
              <w:fldChar w:fldCharType="separate"/>
            </w:r>
            <w:r w:rsidR="0043100B">
              <w:rPr>
                <w:rFonts w:ascii="Arial" w:hAnsi="Arial" w:cs="Arial"/>
                <w:b/>
                <w:bCs/>
                <w:noProof/>
                <w:sz w:val="16"/>
                <w:szCs w:val="16"/>
              </w:rPr>
              <w:t>4</w:t>
            </w:r>
            <w:r w:rsidRPr="004D6346">
              <w:rPr>
                <w:rFonts w:ascii="Arial" w:hAnsi="Arial" w:cs="Arial"/>
                <w:b/>
                <w:bCs/>
                <w:sz w:val="16"/>
                <w:szCs w:val="16"/>
              </w:rPr>
              <w:fldChar w:fldCharType="end"/>
            </w:r>
          </w:p>
        </w:sdtContent>
      </w:sdt>
    </w:sdtContent>
  </w:sdt>
  <w:p w14:paraId="30299B46" w14:textId="77777777" w:rsidR="006B5990" w:rsidRPr="004D6346" w:rsidRDefault="006B5990">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BE9A" w14:textId="77777777" w:rsidR="00380A8E" w:rsidRDefault="00380A8E" w:rsidP="004D6346">
      <w:pPr>
        <w:spacing w:after="0" w:line="240" w:lineRule="auto"/>
      </w:pPr>
      <w:r>
        <w:separator/>
      </w:r>
    </w:p>
  </w:footnote>
  <w:footnote w:type="continuationSeparator" w:id="0">
    <w:p w14:paraId="3B806887" w14:textId="77777777" w:rsidR="00380A8E" w:rsidRDefault="00380A8E" w:rsidP="004D6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67EC"/>
    <w:multiLevelType w:val="hybridMultilevel"/>
    <w:tmpl w:val="B5CCD4F4"/>
    <w:lvl w:ilvl="0" w:tplc="19A2DE0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CF4E9C"/>
    <w:multiLevelType w:val="hybridMultilevel"/>
    <w:tmpl w:val="803AD3A4"/>
    <w:lvl w:ilvl="0" w:tplc="122C68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3E2776"/>
    <w:multiLevelType w:val="hybridMultilevel"/>
    <w:tmpl w:val="AE1CF3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B0"/>
    <w:rsid w:val="00033A6F"/>
    <w:rsid w:val="00066FC2"/>
    <w:rsid w:val="00105026"/>
    <w:rsid w:val="00173284"/>
    <w:rsid w:val="00174524"/>
    <w:rsid w:val="001836C1"/>
    <w:rsid w:val="00260A17"/>
    <w:rsid w:val="002754EF"/>
    <w:rsid w:val="002E46C7"/>
    <w:rsid w:val="00323CC9"/>
    <w:rsid w:val="00337233"/>
    <w:rsid w:val="00380A8E"/>
    <w:rsid w:val="003857F0"/>
    <w:rsid w:val="003B4C00"/>
    <w:rsid w:val="003D40D3"/>
    <w:rsid w:val="003D440A"/>
    <w:rsid w:val="0043100B"/>
    <w:rsid w:val="00437824"/>
    <w:rsid w:val="00451906"/>
    <w:rsid w:val="004A2B64"/>
    <w:rsid w:val="004D6346"/>
    <w:rsid w:val="005128E4"/>
    <w:rsid w:val="0052553E"/>
    <w:rsid w:val="00570097"/>
    <w:rsid w:val="0058196D"/>
    <w:rsid w:val="006B5990"/>
    <w:rsid w:val="006F3C8D"/>
    <w:rsid w:val="0071410A"/>
    <w:rsid w:val="00755081"/>
    <w:rsid w:val="00755336"/>
    <w:rsid w:val="00762AE7"/>
    <w:rsid w:val="00796D11"/>
    <w:rsid w:val="007B42F8"/>
    <w:rsid w:val="007C3946"/>
    <w:rsid w:val="007F43B0"/>
    <w:rsid w:val="00833032"/>
    <w:rsid w:val="00836F2B"/>
    <w:rsid w:val="00853682"/>
    <w:rsid w:val="008760FC"/>
    <w:rsid w:val="00880684"/>
    <w:rsid w:val="008C2509"/>
    <w:rsid w:val="00925D1C"/>
    <w:rsid w:val="009D3434"/>
    <w:rsid w:val="00A1280D"/>
    <w:rsid w:val="00A14854"/>
    <w:rsid w:val="00A53B70"/>
    <w:rsid w:val="00A60D67"/>
    <w:rsid w:val="00B03E08"/>
    <w:rsid w:val="00B4137A"/>
    <w:rsid w:val="00B536F1"/>
    <w:rsid w:val="00B66433"/>
    <w:rsid w:val="00B868CC"/>
    <w:rsid w:val="00BB78D7"/>
    <w:rsid w:val="00BE544C"/>
    <w:rsid w:val="00BF2BB1"/>
    <w:rsid w:val="00C319B0"/>
    <w:rsid w:val="00C67E32"/>
    <w:rsid w:val="00CF535E"/>
    <w:rsid w:val="00D430FE"/>
    <w:rsid w:val="00D7512D"/>
    <w:rsid w:val="00E200A2"/>
    <w:rsid w:val="00E208C0"/>
    <w:rsid w:val="00E2469D"/>
    <w:rsid w:val="00E574E7"/>
    <w:rsid w:val="00E820DC"/>
    <w:rsid w:val="00EC58B7"/>
    <w:rsid w:val="00EC767D"/>
    <w:rsid w:val="00EE37EC"/>
    <w:rsid w:val="00EE7E9B"/>
    <w:rsid w:val="00EF2BC1"/>
    <w:rsid w:val="00F235F3"/>
    <w:rsid w:val="00F50E49"/>
    <w:rsid w:val="00F61D58"/>
    <w:rsid w:val="00F65CF8"/>
    <w:rsid w:val="00FA3C8A"/>
    <w:rsid w:val="00FF2A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6E31"/>
  <w15:docId w15:val="{4CC72542-2890-4FD0-BF64-F0983093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7009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19B0"/>
    <w:pPr>
      <w:ind w:left="720"/>
      <w:contextualSpacing/>
    </w:pPr>
  </w:style>
  <w:style w:type="character" w:customStyle="1" w:styleId="Ttulo2Car">
    <w:name w:val="Título 2 Car"/>
    <w:basedOn w:val="Fuentedeprrafopredeter"/>
    <w:link w:val="Ttulo2"/>
    <w:uiPriority w:val="9"/>
    <w:rsid w:val="00570097"/>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570097"/>
  </w:style>
  <w:style w:type="character" w:styleId="Hipervnculo">
    <w:name w:val="Hyperlink"/>
    <w:basedOn w:val="Fuentedeprrafopredeter"/>
    <w:uiPriority w:val="99"/>
    <w:unhideWhenUsed/>
    <w:rsid w:val="00174524"/>
    <w:rPr>
      <w:color w:val="0000FF" w:themeColor="hyperlink"/>
      <w:u w:val="single"/>
    </w:rPr>
  </w:style>
  <w:style w:type="paragraph" w:styleId="Encabezado">
    <w:name w:val="header"/>
    <w:basedOn w:val="Normal"/>
    <w:link w:val="EncabezadoCar"/>
    <w:uiPriority w:val="99"/>
    <w:unhideWhenUsed/>
    <w:rsid w:val="004D63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346"/>
  </w:style>
  <w:style w:type="paragraph" w:styleId="Piedepgina">
    <w:name w:val="footer"/>
    <w:basedOn w:val="Normal"/>
    <w:link w:val="PiedepginaCar"/>
    <w:uiPriority w:val="99"/>
    <w:unhideWhenUsed/>
    <w:rsid w:val="004D6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346"/>
  </w:style>
  <w:style w:type="paragraph" w:styleId="Textodeglobo">
    <w:name w:val="Balloon Text"/>
    <w:basedOn w:val="Normal"/>
    <w:link w:val="TextodegloboCar"/>
    <w:uiPriority w:val="99"/>
    <w:semiHidden/>
    <w:unhideWhenUsed/>
    <w:rsid w:val="00B536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6F1"/>
    <w:rPr>
      <w:rFonts w:ascii="Segoe UI" w:hAnsi="Segoe UI" w:cs="Segoe UI"/>
      <w:sz w:val="18"/>
      <w:szCs w:val="18"/>
    </w:rPr>
  </w:style>
  <w:style w:type="character" w:styleId="Refdecomentario">
    <w:name w:val="annotation reference"/>
    <w:basedOn w:val="Fuentedeprrafopredeter"/>
    <w:uiPriority w:val="99"/>
    <w:semiHidden/>
    <w:unhideWhenUsed/>
    <w:rsid w:val="00B66433"/>
    <w:rPr>
      <w:sz w:val="16"/>
      <w:szCs w:val="16"/>
    </w:rPr>
  </w:style>
  <w:style w:type="paragraph" w:styleId="Textocomentario">
    <w:name w:val="annotation text"/>
    <w:basedOn w:val="Normal"/>
    <w:link w:val="TextocomentarioCar"/>
    <w:uiPriority w:val="99"/>
    <w:semiHidden/>
    <w:unhideWhenUsed/>
    <w:rsid w:val="00B664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433"/>
    <w:rPr>
      <w:sz w:val="20"/>
      <w:szCs w:val="20"/>
    </w:rPr>
  </w:style>
  <w:style w:type="paragraph" w:styleId="Asuntodelcomentario">
    <w:name w:val="annotation subject"/>
    <w:basedOn w:val="Textocomentario"/>
    <w:next w:val="Textocomentario"/>
    <w:link w:val="AsuntodelcomentarioCar"/>
    <w:uiPriority w:val="99"/>
    <w:semiHidden/>
    <w:unhideWhenUsed/>
    <w:rsid w:val="00B66433"/>
    <w:rPr>
      <w:b/>
      <w:bCs/>
    </w:rPr>
  </w:style>
  <w:style w:type="character" w:customStyle="1" w:styleId="AsuntodelcomentarioCar">
    <w:name w:val="Asunto del comentario Car"/>
    <w:basedOn w:val="TextocomentarioCar"/>
    <w:link w:val="Asuntodelcomentario"/>
    <w:uiPriority w:val="99"/>
    <w:semiHidden/>
    <w:rsid w:val="00B66433"/>
    <w:rPr>
      <w:b/>
      <w:bCs/>
      <w:sz w:val="20"/>
      <w:szCs w:val="20"/>
    </w:rPr>
  </w:style>
  <w:style w:type="character" w:customStyle="1" w:styleId="Mencinsinresolver1">
    <w:name w:val="Mención sin resolver1"/>
    <w:basedOn w:val="Fuentedeprrafopredeter"/>
    <w:uiPriority w:val="99"/>
    <w:semiHidden/>
    <w:unhideWhenUsed/>
    <w:rsid w:val="00880684"/>
    <w:rPr>
      <w:color w:val="808080"/>
      <w:shd w:val="clear" w:color="auto" w:fill="E6E6E6"/>
    </w:rPr>
  </w:style>
  <w:style w:type="paragraph" w:styleId="Revisin">
    <w:name w:val="Revision"/>
    <w:hidden/>
    <w:uiPriority w:val="99"/>
    <w:semiHidden/>
    <w:rsid w:val="00066FC2"/>
    <w:pPr>
      <w:spacing w:after="0" w:line="240" w:lineRule="auto"/>
    </w:pPr>
  </w:style>
  <w:style w:type="character" w:styleId="Mencinsinresolver">
    <w:name w:val="Unresolved Mention"/>
    <w:basedOn w:val="Fuentedeprrafopredeter"/>
    <w:uiPriority w:val="99"/>
    <w:semiHidden/>
    <w:unhideWhenUsed/>
    <w:rsid w:val="00E820DC"/>
    <w:rPr>
      <w:color w:val="605E5C"/>
      <w:shd w:val="clear" w:color="auto" w:fill="E1DFDD"/>
    </w:rPr>
  </w:style>
  <w:style w:type="character" w:styleId="Hipervnculovisitado">
    <w:name w:val="FollowedHyperlink"/>
    <w:basedOn w:val="Fuentedeprrafopredeter"/>
    <w:uiPriority w:val="99"/>
    <w:semiHidden/>
    <w:unhideWhenUsed/>
    <w:rsid w:val="00A14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140">
      <w:bodyDiv w:val="1"/>
      <w:marLeft w:val="0"/>
      <w:marRight w:val="0"/>
      <w:marTop w:val="0"/>
      <w:marBottom w:val="0"/>
      <w:divBdr>
        <w:top w:val="none" w:sz="0" w:space="0" w:color="auto"/>
        <w:left w:val="none" w:sz="0" w:space="0" w:color="auto"/>
        <w:bottom w:val="none" w:sz="0" w:space="0" w:color="auto"/>
        <w:right w:val="none" w:sz="0" w:space="0" w:color="auto"/>
      </w:divBdr>
    </w:div>
    <w:div w:id="4389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1297</Words>
  <Characters>7135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Joaquin Rivera Vega</dc:creator>
  <cp:lastModifiedBy>Microsoft Office User</cp:lastModifiedBy>
  <cp:revision>4</cp:revision>
  <cp:lastPrinted>2021-06-08T15:14:00Z</cp:lastPrinted>
  <dcterms:created xsi:type="dcterms:W3CDTF">2021-09-24T04:12:00Z</dcterms:created>
  <dcterms:modified xsi:type="dcterms:W3CDTF">2023-01-10T18:42:00Z</dcterms:modified>
</cp:coreProperties>
</file>